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30C45" w14:textId="77777777" w:rsidR="0079410D" w:rsidRPr="00D84623" w:rsidRDefault="0079410D" w:rsidP="0079410D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r w:rsidRPr="00D84623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14:paraId="524A66EA" w14:textId="77777777" w:rsidR="0079410D" w:rsidRPr="00D84623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84623">
        <w:rPr>
          <w:rFonts w:ascii="Arial" w:hAnsi="Arial" w:cs="Arial"/>
          <w:b w:val="0"/>
          <w:sz w:val="24"/>
          <w:szCs w:val="24"/>
        </w:rPr>
        <w:t>КРАСНОЯРСКОГО КРАЯ</w:t>
      </w:r>
    </w:p>
    <w:p w14:paraId="0B5B1386" w14:textId="77777777" w:rsidR="0079410D" w:rsidRPr="00D84623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4008C077" w14:textId="77777777" w:rsidR="0079410D" w:rsidRPr="00D84623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84623">
        <w:rPr>
          <w:rFonts w:ascii="Arial" w:hAnsi="Arial" w:cs="Arial"/>
          <w:b w:val="0"/>
          <w:sz w:val="24"/>
          <w:szCs w:val="24"/>
        </w:rPr>
        <w:t>ПОСТАНОВЛЕНИЕ</w:t>
      </w:r>
    </w:p>
    <w:p w14:paraId="2ACC6555" w14:textId="15181DE2" w:rsidR="0079410D" w:rsidRPr="00D84623" w:rsidRDefault="00FA0C97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84623">
        <w:rPr>
          <w:rFonts w:ascii="Arial" w:hAnsi="Arial" w:cs="Arial"/>
          <w:b w:val="0"/>
          <w:sz w:val="24"/>
          <w:szCs w:val="24"/>
        </w:rPr>
        <w:t>от 07.12.</w:t>
      </w:r>
      <w:r w:rsidR="003B57C9" w:rsidRPr="00D84623">
        <w:rPr>
          <w:rFonts w:ascii="Arial" w:hAnsi="Arial" w:cs="Arial"/>
          <w:b w:val="0"/>
          <w:sz w:val="24"/>
          <w:szCs w:val="24"/>
        </w:rPr>
        <w:t>2016 г. №</w:t>
      </w:r>
      <w:r w:rsidR="0079410D" w:rsidRPr="00D84623">
        <w:rPr>
          <w:rFonts w:ascii="Arial" w:hAnsi="Arial" w:cs="Arial"/>
          <w:b w:val="0"/>
          <w:sz w:val="24"/>
          <w:szCs w:val="24"/>
        </w:rPr>
        <w:t xml:space="preserve"> 588</w:t>
      </w:r>
    </w:p>
    <w:p w14:paraId="7E582805" w14:textId="77777777" w:rsidR="0079410D" w:rsidRPr="00D84623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17044639" w14:textId="77777777" w:rsidR="0079410D" w:rsidRPr="00D84623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84623">
        <w:rPr>
          <w:rFonts w:ascii="Arial" w:hAnsi="Arial" w:cs="Arial"/>
          <w:b w:val="0"/>
          <w:sz w:val="24"/>
          <w:szCs w:val="24"/>
        </w:rPr>
        <w:t>ОБ УТВЕРЖДЕНИИ МУНИЦИПАЛЬНОЙ ПРОГРАММЫ "УПРАВЛЕНИЕ</w:t>
      </w:r>
    </w:p>
    <w:p w14:paraId="1A06BCAB" w14:textId="52B31EA9" w:rsidR="0079410D" w:rsidRPr="00D84623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84623">
        <w:rPr>
          <w:rFonts w:ascii="Arial" w:hAnsi="Arial" w:cs="Arial"/>
          <w:b w:val="0"/>
          <w:sz w:val="24"/>
          <w:szCs w:val="24"/>
        </w:rPr>
        <w:t>МУНИЦИПАЛЬНЫМ</w:t>
      </w:r>
      <w:r w:rsidR="00C433D0" w:rsidRPr="00D84623">
        <w:rPr>
          <w:rFonts w:ascii="Arial" w:hAnsi="Arial" w:cs="Arial"/>
          <w:b w:val="0"/>
          <w:sz w:val="24"/>
          <w:szCs w:val="24"/>
        </w:rPr>
        <w:t xml:space="preserve"> ИМУЩЕСТВОМ" </w:t>
      </w:r>
    </w:p>
    <w:p w14:paraId="0F80BC4C" w14:textId="77777777" w:rsidR="0079410D" w:rsidRPr="00D84623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58C470B9" w14:textId="77777777" w:rsidR="0079410D" w:rsidRPr="00D84623" w:rsidRDefault="0079410D" w:rsidP="0079410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84623">
        <w:rPr>
          <w:rFonts w:ascii="Arial" w:hAnsi="Arial" w:cs="Arial"/>
          <w:b w:val="0"/>
          <w:sz w:val="24"/>
          <w:szCs w:val="24"/>
        </w:rPr>
        <w:t>Список изменяющих документов</w:t>
      </w:r>
    </w:p>
    <w:p w14:paraId="03253D21" w14:textId="77777777" w:rsidR="0079410D" w:rsidRPr="00D84623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(в ред. Постановлений Администрации г. Норильска Красноярского края</w:t>
      </w:r>
    </w:p>
    <w:p w14:paraId="46A6DF3F" w14:textId="77777777" w:rsidR="0079410D" w:rsidRPr="00D84623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27.06.2017 N 271, от 24.08.2017 N 334, от 08.12.2017 N 574,</w:t>
      </w:r>
    </w:p>
    <w:p w14:paraId="0ACF5FF0" w14:textId="77777777" w:rsidR="0079410D" w:rsidRPr="00D84623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 xml:space="preserve"> от 09.04.2018 № 124, от 22.06.2018 № 251, от 04.07.2018 № 280,</w:t>
      </w:r>
    </w:p>
    <w:p w14:paraId="50A041D1" w14:textId="77777777" w:rsidR="0079410D" w:rsidRPr="00D84623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09.11.2018 № 429, от 12.12.2018 № 488, от 17.04.2019 № 147,</w:t>
      </w:r>
    </w:p>
    <w:p w14:paraId="2F09E1A4" w14:textId="77777777" w:rsidR="0079410D" w:rsidRPr="00D84623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28.06.2019 № 257, от 06.11.2019 № 518, от 12.12.2019 № 595,</w:t>
      </w:r>
    </w:p>
    <w:p w14:paraId="29222DF1" w14:textId="77777777" w:rsidR="0079410D" w:rsidRPr="00D84623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08.06.2020 № 280, от 09.11.2020 № 587, от 09.12.2020 № 636,</w:t>
      </w:r>
    </w:p>
    <w:p w14:paraId="1F493678" w14:textId="77777777" w:rsidR="0079410D" w:rsidRPr="00D84623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06.05.2021 № 187, от 16.07.2021 № 350, от 13.10.2021 № 492,</w:t>
      </w:r>
    </w:p>
    <w:p w14:paraId="56BB4ABF" w14:textId="77777777" w:rsidR="0079410D" w:rsidRPr="00D84623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 xml:space="preserve">от 15.11.2021 № 541, от 08.12.2021 № 587, от 29.04.2022 № 258, </w:t>
      </w:r>
    </w:p>
    <w:p w14:paraId="43E99A1C" w14:textId="77777777" w:rsidR="00B93170" w:rsidRPr="00D84623" w:rsidRDefault="0079410D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 xml:space="preserve">от 20.06.2022 № 325, </w:t>
      </w:r>
      <w:r w:rsidR="003B57C9" w:rsidRPr="00D84623">
        <w:rPr>
          <w:rFonts w:ascii="Arial" w:eastAsiaTheme="minorHAnsi" w:hAnsi="Arial" w:cs="Arial"/>
          <w:lang w:eastAsia="en-US"/>
        </w:rPr>
        <w:t xml:space="preserve">от </w:t>
      </w:r>
      <w:r w:rsidRPr="00D84623">
        <w:rPr>
          <w:rFonts w:ascii="Arial" w:eastAsiaTheme="minorHAnsi" w:hAnsi="Arial" w:cs="Arial"/>
          <w:lang w:eastAsia="en-US"/>
        </w:rPr>
        <w:t>31.10.2022 № 553</w:t>
      </w:r>
      <w:r w:rsidR="00FA0C97" w:rsidRPr="00D84623">
        <w:rPr>
          <w:rFonts w:ascii="Arial" w:eastAsiaTheme="minorHAnsi" w:hAnsi="Arial" w:cs="Arial"/>
          <w:lang w:eastAsia="en-US"/>
        </w:rPr>
        <w:t>, от 06.12.2022 №</w:t>
      </w:r>
      <w:r w:rsidR="00690CBE" w:rsidRPr="00D84623">
        <w:rPr>
          <w:rFonts w:ascii="Arial" w:eastAsiaTheme="minorHAnsi" w:hAnsi="Arial" w:cs="Arial"/>
          <w:lang w:eastAsia="en-US"/>
        </w:rPr>
        <w:t xml:space="preserve"> </w:t>
      </w:r>
      <w:r w:rsidR="00FA0C97" w:rsidRPr="00D84623">
        <w:rPr>
          <w:rFonts w:ascii="Arial" w:eastAsiaTheme="minorHAnsi" w:hAnsi="Arial" w:cs="Arial"/>
          <w:lang w:eastAsia="en-US"/>
        </w:rPr>
        <w:t>598</w:t>
      </w:r>
      <w:r w:rsidR="00690CBE" w:rsidRPr="00D84623">
        <w:rPr>
          <w:rFonts w:ascii="Arial" w:eastAsiaTheme="minorHAnsi" w:hAnsi="Arial" w:cs="Arial"/>
          <w:lang w:eastAsia="en-US"/>
        </w:rPr>
        <w:t xml:space="preserve">, </w:t>
      </w:r>
    </w:p>
    <w:p w14:paraId="3FF7A893" w14:textId="73C9ECC6" w:rsidR="00B93170" w:rsidRPr="00D84623" w:rsidRDefault="00690CBE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19.05.2023 № 190</w:t>
      </w:r>
      <w:r w:rsidR="00070499" w:rsidRPr="00D84623">
        <w:rPr>
          <w:rFonts w:ascii="Arial" w:eastAsiaTheme="minorHAnsi" w:hAnsi="Arial" w:cs="Arial"/>
          <w:lang w:eastAsia="en-US"/>
        </w:rPr>
        <w:t xml:space="preserve">, от </w:t>
      </w:r>
      <w:r w:rsidR="00343975" w:rsidRPr="00D84623">
        <w:rPr>
          <w:rFonts w:ascii="Arial" w:eastAsiaTheme="minorHAnsi" w:hAnsi="Arial" w:cs="Arial"/>
          <w:lang w:eastAsia="en-US"/>
        </w:rPr>
        <w:t>22.12.2023 № 606</w:t>
      </w:r>
      <w:r w:rsidR="00A40B16" w:rsidRPr="00D84623">
        <w:rPr>
          <w:rFonts w:ascii="Arial" w:eastAsiaTheme="minorHAnsi" w:hAnsi="Arial" w:cs="Arial"/>
          <w:lang w:eastAsia="en-US"/>
        </w:rPr>
        <w:t>, от 01.02.2024 № 55</w:t>
      </w:r>
      <w:r w:rsidR="00873DD4" w:rsidRPr="00D84623">
        <w:rPr>
          <w:rFonts w:ascii="Arial" w:eastAsiaTheme="minorHAnsi" w:hAnsi="Arial" w:cs="Arial"/>
          <w:lang w:eastAsia="en-US"/>
        </w:rPr>
        <w:t xml:space="preserve">, </w:t>
      </w:r>
    </w:p>
    <w:p w14:paraId="6A2F6138" w14:textId="1B0AEA98" w:rsidR="0079410D" w:rsidRPr="00D84623" w:rsidRDefault="00873DD4" w:rsidP="0079410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13.05.2024 № 207</w:t>
      </w:r>
      <w:r w:rsidR="007A5CDE" w:rsidRPr="00D84623">
        <w:rPr>
          <w:rFonts w:ascii="Arial" w:eastAsiaTheme="minorHAnsi" w:hAnsi="Arial" w:cs="Arial"/>
          <w:lang w:eastAsia="en-US"/>
        </w:rPr>
        <w:t>, от 25.07.2024 № 352</w:t>
      </w:r>
      <w:r w:rsidR="0079410D" w:rsidRPr="00D84623">
        <w:rPr>
          <w:rFonts w:ascii="Arial" w:eastAsiaTheme="minorHAnsi" w:hAnsi="Arial" w:cs="Arial"/>
          <w:lang w:eastAsia="en-US"/>
        </w:rPr>
        <w:t>)</w:t>
      </w:r>
    </w:p>
    <w:p w14:paraId="36B18766" w14:textId="77777777" w:rsidR="0079410D" w:rsidRPr="00D84623" w:rsidRDefault="0079410D" w:rsidP="0079410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3A416AA" w14:textId="77777777" w:rsidR="0079410D" w:rsidRPr="00D84623" w:rsidRDefault="0079410D" w:rsidP="007941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 ПОСТАНОВЛЯЮ:</w:t>
      </w:r>
    </w:p>
    <w:p w14:paraId="590663F4" w14:textId="77777777" w:rsidR="0079410D" w:rsidRPr="00D84623" w:rsidRDefault="0079410D" w:rsidP="00EE66F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14:paraId="1F2256A2" w14:textId="6F3C438C" w:rsidR="00EE66F3" w:rsidRPr="00D84623" w:rsidRDefault="00EE66F3" w:rsidP="00FA0C9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hAnsi="Arial" w:cs="Arial"/>
        </w:rPr>
        <w:t>1.</w:t>
      </w:r>
      <w:r w:rsidRPr="00D84623">
        <w:rPr>
          <w:rFonts w:ascii="Arial" w:eastAsiaTheme="minorHAnsi" w:hAnsi="Arial" w:cs="Arial"/>
          <w:lang w:eastAsia="en-US"/>
        </w:rPr>
        <w:t xml:space="preserve"> Внести в </w:t>
      </w:r>
      <w:r w:rsidR="003A4E5D" w:rsidRPr="00D84623">
        <w:rPr>
          <w:rFonts w:ascii="Arial" w:eastAsiaTheme="minorHAnsi" w:hAnsi="Arial" w:cs="Arial"/>
          <w:lang w:eastAsia="en-US"/>
        </w:rPr>
        <w:t>п</w:t>
      </w:r>
      <w:r w:rsidRPr="00D84623">
        <w:rPr>
          <w:rFonts w:ascii="Arial" w:eastAsiaTheme="minorHAnsi" w:hAnsi="Arial" w:cs="Arial"/>
          <w:lang w:eastAsia="en-US"/>
        </w:rPr>
        <w:t>остановление Администраци</w:t>
      </w:r>
      <w:r w:rsidR="00C433D0" w:rsidRPr="00D84623">
        <w:rPr>
          <w:rFonts w:ascii="Arial" w:eastAsiaTheme="minorHAnsi" w:hAnsi="Arial" w:cs="Arial"/>
          <w:lang w:eastAsia="en-US"/>
        </w:rPr>
        <w:t>и города Норильска от 07.12.2016</w:t>
      </w:r>
      <w:r w:rsidRPr="00D84623">
        <w:rPr>
          <w:rFonts w:ascii="Arial" w:eastAsiaTheme="minorHAnsi" w:hAnsi="Arial" w:cs="Arial"/>
          <w:lang w:eastAsia="en-US"/>
        </w:rPr>
        <w:t xml:space="preserve"> №</w:t>
      </w:r>
      <w:r w:rsidR="003A4E5D" w:rsidRPr="00D84623">
        <w:rPr>
          <w:rFonts w:ascii="Arial" w:eastAsiaTheme="minorHAnsi" w:hAnsi="Arial" w:cs="Arial"/>
          <w:lang w:eastAsia="en-US"/>
        </w:rPr>
        <w:t> </w:t>
      </w:r>
      <w:r w:rsidRPr="00D84623">
        <w:rPr>
          <w:rFonts w:ascii="Arial" w:eastAsiaTheme="minorHAnsi" w:hAnsi="Arial" w:cs="Arial"/>
          <w:lang w:eastAsia="en-US"/>
        </w:rPr>
        <w:t>588 «Об утверждении муниципальной программы «Управление муниципальным имуществом» (далее - Постановление) следующее изменение:</w:t>
      </w:r>
    </w:p>
    <w:p w14:paraId="3EE7F5F8" w14:textId="4C823278" w:rsidR="00EE66F3" w:rsidRPr="00D84623" w:rsidRDefault="00EE66F3" w:rsidP="00FA0C9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hAnsi="Arial" w:cs="Arial"/>
        </w:rPr>
        <w:t>1.</w:t>
      </w:r>
      <w:r w:rsidR="00CF5FB4" w:rsidRPr="00D84623">
        <w:rPr>
          <w:rFonts w:ascii="Arial" w:hAnsi="Arial" w:cs="Arial"/>
        </w:rPr>
        <w:t xml:space="preserve">1. </w:t>
      </w:r>
      <w:r w:rsidRPr="00D84623">
        <w:rPr>
          <w:rFonts w:ascii="Arial" w:eastAsiaTheme="minorHAnsi" w:hAnsi="Arial" w:cs="Arial"/>
          <w:lang w:eastAsia="en-US"/>
        </w:rPr>
        <w:t>Муниципальную программу «Управление муниципальным имуществом», утвержденную Постановлением, изложить в редакции со</w:t>
      </w:r>
      <w:r w:rsidR="003A4E5D" w:rsidRPr="00D84623">
        <w:rPr>
          <w:rFonts w:ascii="Arial" w:eastAsiaTheme="minorHAnsi" w:hAnsi="Arial" w:cs="Arial"/>
          <w:lang w:eastAsia="en-US"/>
        </w:rPr>
        <w:t>гласно приложению к настоящему п</w:t>
      </w:r>
      <w:r w:rsidRPr="00D84623">
        <w:rPr>
          <w:rFonts w:ascii="Arial" w:eastAsiaTheme="minorHAnsi" w:hAnsi="Arial" w:cs="Arial"/>
          <w:lang w:eastAsia="en-US"/>
        </w:rPr>
        <w:t>остановлению.</w:t>
      </w:r>
    </w:p>
    <w:p w14:paraId="103F9E27" w14:textId="08BE8F3D" w:rsidR="00CF5FB4" w:rsidRPr="00D84623" w:rsidRDefault="00CF5FB4" w:rsidP="00FA0C97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2. Опубл</w:t>
      </w:r>
      <w:r w:rsidR="003A4E5D" w:rsidRPr="00D84623">
        <w:rPr>
          <w:rFonts w:ascii="Arial" w:hAnsi="Arial" w:cs="Arial"/>
        </w:rPr>
        <w:t>иковать настоящее п</w:t>
      </w:r>
      <w:r w:rsidRPr="00D84623">
        <w:rPr>
          <w:rFonts w:ascii="Arial" w:hAnsi="Arial" w:cs="Arial"/>
        </w:rPr>
        <w:t xml:space="preserve">остановление в газете </w:t>
      </w:r>
      <w:r w:rsidR="00500E55" w:rsidRPr="00D84623">
        <w:rPr>
          <w:rFonts w:ascii="Arial" w:hAnsi="Arial" w:cs="Arial"/>
        </w:rPr>
        <w:t>«</w:t>
      </w:r>
      <w:r w:rsidRPr="00D84623">
        <w:rPr>
          <w:rFonts w:ascii="Arial" w:hAnsi="Arial" w:cs="Arial"/>
        </w:rPr>
        <w:t>Заполярная правда</w:t>
      </w:r>
      <w:r w:rsidR="00500E55" w:rsidRPr="00D84623">
        <w:rPr>
          <w:rFonts w:ascii="Arial" w:hAnsi="Arial" w:cs="Arial"/>
        </w:rPr>
        <w:t>»</w:t>
      </w:r>
      <w:r w:rsidRPr="00D84623">
        <w:rPr>
          <w:rFonts w:ascii="Arial" w:hAnsi="Arial" w:cs="Arial"/>
        </w:rPr>
        <w:t xml:space="preserve"> и разместить его на официальном сайте муниципального образования город Норильск.</w:t>
      </w:r>
    </w:p>
    <w:p w14:paraId="6E79FE1A" w14:textId="77777777" w:rsidR="00A40B16" w:rsidRPr="00D84623" w:rsidRDefault="003A4E5D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3. </w:t>
      </w:r>
      <w:r w:rsidR="00A40B16" w:rsidRPr="00D84623">
        <w:rPr>
          <w:rFonts w:ascii="Arial" w:hAnsi="Arial" w:cs="Arial"/>
        </w:rPr>
        <w:t>Настоящее постановление вступает в силу с даты его подписания и распространяет своё действие на правоотношения, возникшие с 01.01.2024.</w:t>
      </w:r>
    </w:p>
    <w:p w14:paraId="73A2F024" w14:textId="5C9C2D12" w:rsidR="00CF5FB4" w:rsidRPr="00D84623" w:rsidRDefault="00CF5FB4" w:rsidP="00FA0C97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</w:p>
    <w:p w14:paraId="4CE39B33" w14:textId="77777777" w:rsidR="00CF5FB4" w:rsidRPr="00D84623" w:rsidRDefault="00CF5FB4" w:rsidP="00CF5FB4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5A1128FD" w14:textId="77777777" w:rsidR="003A4E5D" w:rsidRPr="00D84623" w:rsidRDefault="003A4E5D" w:rsidP="00CF5FB4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52C5D2C3" w14:textId="77777777" w:rsidR="00CF5FB4" w:rsidRPr="00D84623" w:rsidRDefault="00CF5FB4" w:rsidP="00CF5FB4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0A335783" w14:textId="11C3FE4F" w:rsidR="00CF5FB4" w:rsidRPr="00D84623" w:rsidRDefault="00CF5FB4" w:rsidP="00CF5FB4">
      <w:pPr>
        <w:widowControl w:val="0"/>
        <w:autoSpaceDE w:val="0"/>
        <w:autoSpaceDN w:val="0"/>
        <w:rPr>
          <w:rFonts w:ascii="Arial" w:hAnsi="Arial" w:cs="Arial"/>
        </w:rPr>
      </w:pPr>
      <w:r w:rsidRPr="00D84623">
        <w:rPr>
          <w:rFonts w:ascii="Arial" w:hAnsi="Arial" w:cs="Arial"/>
        </w:rPr>
        <w:t>Глава Гор</w:t>
      </w:r>
      <w:r w:rsidR="00FA0C97" w:rsidRPr="00D84623">
        <w:rPr>
          <w:rFonts w:ascii="Arial" w:hAnsi="Arial" w:cs="Arial"/>
        </w:rPr>
        <w:t>ода Норильска</w:t>
      </w:r>
      <w:r w:rsidR="00FA0C97" w:rsidRPr="00D84623">
        <w:rPr>
          <w:rFonts w:ascii="Arial" w:hAnsi="Arial" w:cs="Arial"/>
        </w:rPr>
        <w:tab/>
      </w:r>
      <w:r w:rsidR="00FA0C97" w:rsidRPr="00D84623">
        <w:rPr>
          <w:rFonts w:ascii="Arial" w:hAnsi="Arial" w:cs="Arial"/>
        </w:rPr>
        <w:tab/>
      </w:r>
      <w:r w:rsidR="00FA0C97" w:rsidRPr="00D84623">
        <w:rPr>
          <w:rFonts w:ascii="Arial" w:hAnsi="Arial" w:cs="Arial"/>
        </w:rPr>
        <w:tab/>
      </w:r>
      <w:r w:rsidR="00FA0C97" w:rsidRPr="00D84623">
        <w:rPr>
          <w:rFonts w:ascii="Arial" w:hAnsi="Arial" w:cs="Arial"/>
        </w:rPr>
        <w:tab/>
      </w:r>
      <w:r w:rsidR="00FA0C97" w:rsidRPr="00D84623">
        <w:rPr>
          <w:rFonts w:ascii="Arial" w:hAnsi="Arial" w:cs="Arial"/>
        </w:rPr>
        <w:tab/>
      </w:r>
      <w:r w:rsidR="00FA0C97" w:rsidRPr="00D84623">
        <w:rPr>
          <w:rFonts w:ascii="Arial" w:hAnsi="Arial" w:cs="Arial"/>
        </w:rPr>
        <w:tab/>
      </w:r>
      <w:r w:rsidR="00FA0C97" w:rsidRPr="00D84623">
        <w:rPr>
          <w:rFonts w:ascii="Arial" w:hAnsi="Arial" w:cs="Arial"/>
        </w:rPr>
        <w:tab/>
      </w:r>
      <w:r w:rsidR="00FA0C97" w:rsidRPr="00D84623">
        <w:rPr>
          <w:rFonts w:ascii="Arial" w:hAnsi="Arial" w:cs="Arial"/>
        </w:rPr>
        <w:tab/>
      </w:r>
      <w:r w:rsidRPr="00D84623">
        <w:rPr>
          <w:rFonts w:ascii="Arial" w:hAnsi="Arial" w:cs="Arial"/>
        </w:rPr>
        <w:t>Д.В. Карасев</w:t>
      </w:r>
    </w:p>
    <w:p w14:paraId="6EB0F9CE" w14:textId="77777777" w:rsidR="00CF5FB4" w:rsidRPr="00D84623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166C3D0A" w14:textId="77777777" w:rsidR="00CF5FB4" w:rsidRPr="00D84623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0386DDFD" w14:textId="036DD5FE" w:rsidR="00CF5FB4" w:rsidRPr="00D84623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27B717B7" w14:textId="77777777" w:rsidR="00A40B16" w:rsidRPr="00D84623" w:rsidRDefault="00A40B16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67FEEDCD" w14:textId="77777777" w:rsidR="00CF5FB4" w:rsidRPr="00D84623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39F5C8D6" w14:textId="77777777" w:rsidR="00CF5FB4" w:rsidRPr="00D84623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25267AC8" w14:textId="77777777" w:rsidR="00CF5FB4" w:rsidRPr="00D84623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5041179B" w14:textId="77777777" w:rsidR="00CF5FB4" w:rsidRPr="00D84623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6C33840D" w14:textId="77777777" w:rsidR="00CF5FB4" w:rsidRPr="00D84623" w:rsidRDefault="00CF5FB4" w:rsidP="00CF5FB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14:paraId="0F5DD266" w14:textId="77777777" w:rsidR="00CF5FB4" w:rsidRPr="00D84623" w:rsidRDefault="00CF5FB4" w:rsidP="00CF5FB4">
      <w:pPr>
        <w:widowControl w:val="0"/>
        <w:autoSpaceDE w:val="0"/>
        <w:autoSpaceDN w:val="0"/>
        <w:rPr>
          <w:rFonts w:ascii="Arial" w:hAnsi="Arial" w:cs="Arial"/>
        </w:rPr>
      </w:pPr>
    </w:p>
    <w:p w14:paraId="1D5D4748" w14:textId="77777777" w:rsidR="00CF5FB4" w:rsidRPr="00D84623" w:rsidRDefault="00CF5FB4" w:rsidP="00CF5FB4">
      <w:pPr>
        <w:widowControl w:val="0"/>
        <w:autoSpaceDE w:val="0"/>
        <w:autoSpaceDN w:val="0"/>
        <w:rPr>
          <w:rFonts w:ascii="Arial" w:hAnsi="Arial" w:cs="Arial"/>
        </w:rPr>
      </w:pPr>
    </w:p>
    <w:p w14:paraId="1E845FCA" w14:textId="77777777" w:rsidR="00CF5FB4" w:rsidRPr="00D84623" w:rsidRDefault="00CF5FB4" w:rsidP="00CF5FB4">
      <w:pPr>
        <w:widowControl w:val="0"/>
        <w:autoSpaceDE w:val="0"/>
        <w:autoSpaceDN w:val="0"/>
        <w:rPr>
          <w:rFonts w:ascii="Arial" w:hAnsi="Arial" w:cs="Arial"/>
        </w:rPr>
      </w:pPr>
    </w:p>
    <w:p w14:paraId="575B7890" w14:textId="77777777" w:rsidR="00CF5FB4" w:rsidRPr="00D84623" w:rsidRDefault="00CF5FB4" w:rsidP="00CF5FB4">
      <w:pPr>
        <w:widowControl w:val="0"/>
        <w:autoSpaceDE w:val="0"/>
        <w:autoSpaceDN w:val="0"/>
        <w:rPr>
          <w:rFonts w:ascii="Arial" w:hAnsi="Arial" w:cs="Arial"/>
        </w:rPr>
      </w:pPr>
    </w:p>
    <w:p w14:paraId="248D6882" w14:textId="77777777" w:rsidR="00B93170" w:rsidRPr="00D84623" w:rsidRDefault="00B93170" w:rsidP="00CF5FB4">
      <w:pPr>
        <w:widowControl w:val="0"/>
        <w:autoSpaceDE w:val="0"/>
        <w:autoSpaceDN w:val="0"/>
        <w:rPr>
          <w:rFonts w:ascii="Arial" w:hAnsi="Arial" w:cs="Arial"/>
        </w:rPr>
      </w:pPr>
    </w:p>
    <w:p w14:paraId="08A2DE1E" w14:textId="5DC9980E" w:rsidR="00C84384" w:rsidRPr="00D84623" w:rsidRDefault="00EE66F3" w:rsidP="00B22A29">
      <w:pPr>
        <w:pStyle w:val="ConsPlusNormal"/>
        <w:ind w:left="4956"/>
        <w:outlineLvl w:val="0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lastRenderedPageBreak/>
        <w:t>УТВЕРЖДЕНА</w:t>
      </w:r>
    </w:p>
    <w:p w14:paraId="6B2FED21" w14:textId="75DC33A8" w:rsidR="00472CA4" w:rsidRPr="00D84623" w:rsidRDefault="003A4E5D" w:rsidP="00B22A29">
      <w:pPr>
        <w:pStyle w:val="ConsPlusNormal"/>
        <w:ind w:left="4956"/>
        <w:outlineLvl w:val="0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п</w:t>
      </w:r>
      <w:r w:rsidR="00472CA4" w:rsidRPr="00D84623">
        <w:rPr>
          <w:rFonts w:ascii="Arial" w:hAnsi="Arial" w:cs="Arial"/>
          <w:sz w:val="24"/>
          <w:szCs w:val="24"/>
        </w:rPr>
        <w:t>остановлением</w:t>
      </w:r>
    </w:p>
    <w:p w14:paraId="28A8E8BA" w14:textId="77777777" w:rsidR="00472CA4" w:rsidRPr="00D84623" w:rsidRDefault="00472CA4" w:rsidP="00B22A29">
      <w:pPr>
        <w:pStyle w:val="ConsPlusNormal"/>
        <w:ind w:left="4956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Администрации города Норильска</w:t>
      </w:r>
    </w:p>
    <w:p w14:paraId="72F4E409" w14:textId="7BB363B9" w:rsidR="00472CA4" w:rsidRPr="00D84623" w:rsidRDefault="00472CA4" w:rsidP="00B22A29">
      <w:pPr>
        <w:pStyle w:val="ConsPlusNormal"/>
        <w:ind w:left="4956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 xml:space="preserve">от </w:t>
      </w:r>
      <w:r w:rsidR="003A4E5D" w:rsidRPr="00D84623">
        <w:rPr>
          <w:rFonts w:ascii="Arial" w:hAnsi="Arial" w:cs="Arial"/>
          <w:sz w:val="24"/>
          <w:szCs w:val="24"/>
        </w:rPr>
        <w:t>07.12.2016 № 588</w:t>
      </w:r>
    </w:p>
    <w:p w14:paraId="37DD1D83" w14:textId="77777777" w:rsidR="00472CA4" w:rsidRPr="00D84623" w:rsidRDefault="00472CA4" w:rsidP="00EA070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FE18A12" w14:textId="77777777" w:rsidR="002000D1" w:rsidRPr="00D84623" w:rsidRDefault="002000D1" w:rsidP="002000D1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32"/>
      <w:bookmarkEnd w:id="1"/>
      <w:r w:rsidRPr="00D84623">
        <w:rPr>
          <w:rFonts w:ascii="Arial" w:hAnsi="Arial" w:cs="Arial"/>
          <w:b w:val="0"/>
          <w:sz w:val="24"/>
          <w:szCs w:val="24"/>
        </w:rPr>
        <w:t>Список изменяющих документов</w:t>
      </w:r>
    </w:p>
    <w:p w14:paraId="2A7A8D1D" w14:textId="77777777" w:rsidR="002000D1" w:rsidRPr="00D84623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(в ред. Постановлений Администрации г. Норильска Красноярского края</w:t>
      </w:r>
    </w:p>
    <w:p w14:paraId="3A844A55" w14:textId="77777777" w:rsidR="002000D1" w:rsidRPr="00D84623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27.06.2017 N 271, от 24.08.2017 N 334, от 08.12.2017 N 574,</w:t>
      </w:r>
    </w:p>
    <w:p w14:paraId="00246C95" w14:textId="77777777" w:rsidR="002000D1" w:rsidRPr="00D84623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 xml:space="preserve"> от 09.04.2018 № 124, от 22.06.2018 № 251, от 04.07.2018 № 280,</w:t>
      </w:r>
    </w:p>
    <w:p w14:paraId="10665178" w14:textId="77777777" w:rsidR="002000D1" w:rsidRPr="00D84623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09.11.2018 № 429, от 12.12.2018 № 488, от 17.04.2019 № 147,</w:t>
      </w:r>
    </w:p>
    <w:p w14:paraId="40502B0F" w14:textId="77777777" w:rsidR="002000D1" w:rsidRPr="00D84623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28.06.2019 № 257, от 06.11.2019 № 518, от 12.12.2019 № 595,</w:t>
      </w:r>
    </w:p>
    <w:p w14:paraId="5E90A4B6" w14:textId="77777777" w:rsidR="002000D1" w:rsidRPr="00D84623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08.06.2020 № 280, от 09.11.2020 № 587, от 09.12.2020 № 636,</w:t>
      </w:r>
    </w:p>
    <w:p w14:paraId="6E0BCA5B" w14:textId="77777777" w:rsidR="002000D1" w:rsidRPr="00D84623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 06.05.2021 № 187, от 16.07.2021 № 350, от 13.10.2021 № 492,</w:t>
      </w:r>
    </w:p>
    <w:p w14:paraId="555F0902" w14:textId="77777777" w:rsidR="002000D1" w:rsidRPr="00D84623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 xml:space="preserve">от 15.11.2021 № 541, от 08.12.2021 № 587, от 29.04.2022 № 258, </w:t>
      </w:r>
    </w:p>
    <w:p w14:paraId="4513DD76" w14:textId="77777777" w:rsidR="00B93170" w:rsidRPr="00D84623" w:rsidRDefault="002000D1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 xml:space="preserve">от 20.06.2022 № 325, </w:t>
      </w:r>
      <w:r w:rsidR="003B57C9" w:rsidRPr="00D84623">
        <w:rPr>
          <w:rFonts w:ascii="Arial" w:eastAsiaTheme="minorHAnsi" w:hAnsi="Arial" w:cs="Arial"/>
          <w:lang w:eastAsia="en-US"/>
        </w:rPr>
        <w:t xml:space="preserve">от </w:t>
      </w:r>
      <w:r w:rsidRPr="00D84623">
        <w:rPr>
          <w:rFonts w:ascii="Arial" w:eastAsiaTheme="minorHAnsi" w:hAnsi="Arial" w:cs="Arial"/>
          <w:lang w:eastAsia="en-US"/>
        </w:rPr>
        <w:t>31.10.2022 № 553, от 06.12.2022 №</w:t>
      </w:r>
      <w:r w:rsidR="00690CBE" w:rsidRPr="00D84623">
        <w:rPr>
          <w:rFonts w:ascii="Arial" w:eastAsiaTheme="minorHAnsi" w:hAnsi="Arial" w:cs="Arial"/>
          <w:lang w:eastAsia="en-US"/>
        </w:rPr>
        <w:t xml:space="preserve"> </w:t>
      </w:r>
      <w:r w:rsidRPr="00D84623">
        <w:rPr>
          <w:rFonts w:ascii="Arial" w:eastAsiaTheme="minorHAnsi" w:hAnsi="Arial" w:cs="Arial"/>
          <w:lang w:eastAsia="en-US"/>
        </w:rPr>
        <w:t>598</w:t>
      </w:r>
      <w:r w:rsidR="00690CBE" w:rsidRPr="00D84623">
        <w:rPr>
          <w:rFonts w:ascii="Arial" w:eastAsiaTheme="minorHAnsi" w:hAnsi="Arial" w:cs="Arial"/>
          <w:lang w:eastAsia="en-US"/>
        </w:rPr>
        <w:t>,</w:t>
      </w:r>
    </w:p>
    <w:p w14:paraId="39E9669F" w14:textId="2623D0F5" w:rsidR="002000D1" w:rsidRPr="00D84623" w:rsidRDefault="00B93170" w:rsidP="002000D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 xml:space="preserve"> </w:t>
      </w:r>
      <w:r w:rsidR="00690CBE" w:rsidRPr="00D84623">
        <w:rPr>
          <w:rFonts w:ascii="Arial" w:eastAsiaTheme="minorHAnsi" w:hAnsi="Arial" w:cs="Arial"/>
          <w:lang w:eastAsia="en-US"/>
        </w:rPr>
        <w:t>от 19.05.2023 № 190</w:t>
      </w:r>
      <w:r w:rsidR="00343975" w:rsidRPr="00D84623">
        <w:rPr>
          <w:rFonts w:ascii="Arial" w:eastAsiaTheme="minorHAnsi" w:hAnsi="Arial" w:cs="Arial"/>
          <w:lang w:eastAsia="en-US"/>
        </w:rPr>
        <w:t>, от 22.12.2023 № 606</w:t>
      </w:r>
      <w:r w:rsidR="00A40B16" w:rsidRPr="00D84623">
        <w:rPr>
          <w:rFonts w:ascii="Arial" w:eastAsiaTheme="minorHAnsi" w:hAnsi="Arial" w:cs="Arial"/>
          <w:lang w:eastAsia="en-US"/>
        </w:rPr>
        <w:t>, от 01.02.2024 № 55</w:t>
      </w:r>
      <w:r w:rsidR="00873DD4" w:rsidRPr="00D84623">
        <w:rPr>
          <w:rFonts w:ascii="Arial" w:eastAsiaTheme="minorHAnsi" w:hAnsi="Arial" w:cs="Arial"/>
          <w:lang w:eastAsia="en-US"/>
        </w:rPr>
        <w:t>, от 13.05.2024 № 207</w:t>
      </w:r>
      <w:r w:rsidR="007A5CDE" w:rsidRPr="00D84623">
        <w:rPr>
          <w:rFonts w:ascii="Arial" w:eastAsiaTheme="minorHAnsi" w:hAnsi="Arial" w:cs="Arial"/>
          <w:lang w:eastAsia="en-US"/>
        </w:rPr>
        <w:t>, от 25.07.2024 № 352</w:t>
      </w:r>
      <w:r w:rsidR="002000D1" w:rsidRPr="00D84623">
        <w:rPr>
          <w:rFonts w:ascii="Arial" w:eastAsiaTheme="minorHAnsi" w:hAnsi="Arial" w:cs="Arial"/>
          <w:lang w:eastAsia="en-US"/>
        </w:rPr>
        <w:t>)</w:t>
      </w:r>
    </w:p>
    <w:p w14:paraId="38C20853" w14:textId="77777777" w:rsidR="00B7375E" w:rsidRPr="00D84623" w:rsidRDefault="00B7375E" w:rsidP="00EA070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14:paraId="06C63AE9" w14:textId="77777777" w:rsidR="006515D8" w:rsidRPr="00D84623" w:rsidRDefault="00CF5FB4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bookmarkStart w:id="2" w:name="RANGE!A1:O30"/>
      <w:bookmarkEnd w:id="2"/>
      <w:r w:rsidRPr="00D84623">
        <w:rPr>
          <w:rFonts w:ascii="Arial" w:eastAsiaTheme="minorHAnsi" w:hAnsi="Arial" w:cs="Arial"/>
          <w:lang w:eastAsia="en-US"/>
        </w:rPr>
        <w:t>МУНИЦИПАЛЬНАЯ ПРОГРАММА «УПРАВЛЕНИЕ МУНИЦИПАЛЬНЫМ ИМУЩЕСТВОМ»</w:t>
      </w:r>
    </w:p>
    <w:p w14:paraId="7DCEBF8D" w14:textId="77777777" w:rsidR="006515D8" w:rsidRPr="00D84623" w:rsidRDefault="006515D8" w:rsidP="00EA070A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7F978C4A" w14:textId="77777777" w:rsidR="006515D8" w:rsidRPr="00D84623" w:rsidRDefault="00CF5FB4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D84623">
        <w:rPr>
          <w:rFonts w:ascii="Arial" w:hAnsi="Arial" w:cs="Arial"/>
        </w:rPr>
        <w:t>1. ПАСПОРТ МУНИЦИПАЛЬНОЙ ПРОГРАММЫ</w:t>
      </w:r>
    </w:p>
    <w:p w14:paraId="73EDEDB0" w14:textId="77777777" w:rsidR="006515D8" w:rsidRPr="00D84623" w:rsidRDefault="00CF5FB4" w:rsidP="00EA070A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D84623">
        <w:rPr>
          <w:rFonts w:ascii="Arial" w:hAnsi="Arial" w:cs="Arial"/>
        </w:rPr>
        <w:t>«УПРАВЛЕНИЕ МУНИЦИПАЛЬНЫМ ИМУЩЕСТВОМ»</w:t>
      </w:r>
    </w:p>
    <w:p w14:paraId="09C46E0E" w14:textId="77777777" w:rsidR="006515D8" w:rsidRPr="00D84623" w:rsidRDefault="00CF5FB4" w:rsidP="00EA070A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(ДАЛЕЕ - МП) </w:t>
      </w:r>
    </w:p>
    <w:p w14:paraId="4FBEBEF7" w14:textId="77777777" w:rsidR="006515D8" w:rsidRPr="00D84623" w:rsidRDefault="006515D8" w:rsidP="00EA070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25"/>
      </w:tblGrid>
      <w:tr w:rsidR="00D84623" w:rsidRPr="00D84623" w14:paraId="6B487EAD" w14:textId="77777777" w:rsidTr="006515D8">
        <w:tc>
          <w:tcPr>
            <w:tcW w:w="2835" w:type="dxa"/>
          </w:tcPr>
          <w:p w14:paraId="63B0E631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Основание для разработки МП</w:t>
            </w:r>
          </w:p>
        </w:tc>
        <w:tc>
          <w:tcPr>
            <w:tcW w:w="6725" w:type="dxa"/>
          </w:tcPr>
          <w:p w14:paraId="147BC530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D84623" w:rsidRPr="00D84623" w14:paraId="3477E0C4" w14:textId="77777777" w:rsidTr="006515D8">
        <w:tc>
          <w:tcPr>
            <w:tcW w:w="2835" w:type="dxa"/>
          </w:tcPr>
          <w:p w14:paraId="5730B48C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Заказчик МП</w:t>
            </w:r>
          </w:p>
        </w:tc>
        <w:tc>
          <w:tcPr>
            <w:tcW w:w="6725" w:type="dxa"/>
          </w:tcPr>
          <w:p w14:paraId="028B48E3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Администрация города Норильска</w:t>
            </w:r>
          </w:p>
        </w:tc>
      </w:tr>
      <w:tr w:rsidR="00D84623" w:rsidRPr="00D84623" w14:paraId="474936D1" w14:textId="77777777" w:rsidTr="006515D8">
        <w:tc>
          <w:tcPr>
            <w:tcW w:w="2835" w:type="dxa"/>
          </w:tcPr>
          <w:p w14:paraId="75F690CD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Ответственный исполнитель (разработчик) МП</w:t>
            </w:r>
          </w:p>
        </w:tc>
        <w:tc>
          <w:tcPr>
            <w:tcW w:w="6725" w:type="dxa"/>
          </w:tcPr>
          <w:p w14:paraId="0F1DF1E6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Управление имущества Администрации города Норильска (далее - Управление имущества)</w:t>
            </w:r>
          </w:p>
          <w:p w14:paraId="0AD5CDEA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23" w:rsidRPr="00D84623" w14:paraId="4E785E6C" w14:textId="77777777" w:rsidTr="006515D8">
        <w:tc>
          <w:tcPr>
            <w:tcW w:w="2835" w:type="dxa"/>
          </w:tcPr>
          <w:p w14:paraId="5EC8BB3A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Участники МП</w:t>
            </w:r>
          </w:p>
        </w:tc>
        <w:tc>
          <w:tcPr>
            <w:tcW w:w="6725" w:type="dxa"/>
          </w:tcPr>
          <w:p w14:paraId="0A718518" w14:textId="3A896F79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Управление по градостроительству и землепользованию Админис</w:t>
            </w:r>
            <w:r w:rsidR="00240418" w:rsidRPr="00D84623">
              <w:rPr>
                <w:rFonts w:ascii="Arial" w:hAnsi="Arial" w:cs="Arial"/>
                <w:sz w:val="20"/>
                <w:szCs w:val="20"/>
              </w:rPr>
              <w:t>трации города Норильска (далее –</w:t>
            </w:r>
            <w:r w:rsidRPr="00D84623">
              <w:rPr>
                <w:rFonts w:ascii="Arial" w:hAnsi="Arial" w:cs="Arial"/>
                <w:sz w:val="20"/>
                <w:szCs w:val="20"/>
              </w:rPr>
              <w:t xml:space="preserve"> Управление по градостроительству);</w:t>
            </w:r>
          </w:p>
          <w:p w14:paraId="400BAE21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муниципальное казенное учреждение «Управление жилищно-коммунального хозяйства» (далее – МКУ УЖКХ)</w:t>
            </w:r>
            <w:r w:rsidR="00850B26" w:rsidRPr="00D8462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B23FB9C" w14:textId="77777777" w:rsidR="00850B26" w:rsidRPr="00D84623" w:rsidRDefault="00850B26" w:rsidP="00850B26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Управление жилищного фонда Администрации города Норильска (далее –</w:t>
            </w:r>
            <w:r w:rsidR="00BA2914" w:rsidRPr="00D84623">
              <w:rPr>
                <w:rFonts w:ascii="Arial" w:hAnsi="Arial" w:cs="Arial"/>
                <w:sz w:val="20"/>
                <w:szCs w:val="20"/>
              </w:rPr>
              <w:t xml:space="preserve"> Управление жилищного фонда</w:t>
            </w:r>
            <w:r w:rsidRPr="00D846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84623" w:rsidRPr="00D84623" w14:paraId="23D0453A" w14:textId="77777777" w:rsidTr="006515D8">
        <w:tc>
          <w:tcPr>
            <w:tcW w:w="2835" w:type="dxa"/>
          </w:tcPr>
          <w:p w14:paraId="7ACB2B66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Цель МП</w:t>
            </w:r>
          </w:p>
        </w:tc>
        <w:tc>
          <w:tcPr>
            <w:tcW w:w="6725" w:type="dxa"/>
          </w:tcPr>
          <w:p w14:paraId="5F4CE3E9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D84623" w:rsidRPr="00D84623" w14:paraId="4AEEC2FD" w14:textId="77777777" w:rsidTr="006515D8">
        <w:tc>
          <w:tcPr>
            <w:tcW w:w="2835" w:type="dxa"/>
          </w:tcPr>
          <w:p w14:paraId="07FC84E9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Задачи МП</w:t>
            </w:r>
          </w:p>
        </w:tc>
        <w:tc>
          <w:tcPr>
            <w:tcW w:w="6725" w:type="dxa"/>
          </w:tcPr>
          <w:p w14:paraId="7D839304" w14:textId="41DCE14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1. Обеспечение полноты и достоверности учета муниципального имущества муниципаль</w:t>
            </w:r>
            <w:r w:rsidR="003C795D" w:rsidRPr="00D84623">
              <w:rPr>
                <w:rFonts w:ascii="Arial" w:hAnsi="Arial" w:cs="Arial"/>
                <w:sz w:val="20"/>
                <w:szCs w:val="20"/>
              </w:rPr>
              <w:t>ного образования город Норильск.</w:t>
            </w:r>
          </w:p>
          <w:p w14:paraId="3BABFF62" w14:textId="7F7B492F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2. Совершенствование системы управления и распоряжения муниципальным имуществом муниципального образования город Норильск</w:t>
            </w:r>
            <w:r w:rsidR="003C795D" w:rsidRPr="00D8462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71210D" w14:textId="7C1503BF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</w:t>
            </w:r>
            <w:r w:rsidR="003C795D" w:rsidRPr="00D84623">
              <w:rPr>
                <w:rFonts w:ascii="Arial" w:hAnsi="Arial" w:cs="Arial"/>
                <w:sz w:val="20"/>
                <w:szCs w:val="20"/>
              </w:rPr>
              <w:t>ного образования город Норильск.</w:t>
            </w:r>
          </w:p>
          <w:p w14:paraId="1F0DD062" w14:textId="500359AC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4. Плата за содержание, находящихся в собственности муниципального образования город Норильск, пуст</w:t>
            </w:r>
            <w:r w:rsidR="003C795D" w:rsidRPr="00D84623">
              <w:rPr>
                <w:rFonts w:ascii="Arial" w:hAnsi="Arial" w:cs="Arial"/>
                <w:sz w:val="20"/>
                <w:szCs w:val="20"/>
              </w:rPr>
              <w:t xml:space="preserve">ующих жилых и </w:t>
            </w:r>
            <w:r w:rsidR="003C795D" w:rsidRPr="00D84623">
              <w:rPr>
                <w:rFonts w:ascii="Arial" w:hAnsi="Arial" w:cs="Arial"/>
                <w:sz w:val="20"/>
                <w:szCs w:val="20"/>
              </w:rPr>
              <w:lastRenderedPageBreak/>
              <w:t>нежилых помещений.</w:t>
            </w:r>
          </w:p>
          <w:p w14:paraId="6FFFFF37" w14:textId="2B9404D6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5.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  <w:r w:rsidR="003C795D" w:rsidRPr="00D846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84623" w:rsidRPr="00D84623" w14:paraId="095F17CF" w14:textId="77777777" w:rsidTr="006515D8">
        <w:tc>
          <w:tcPr>
            <w:tcW w:w="2835" w:type="dxa"/>
          </w:tcPr>
          <w:p w14:paraId="44BB2DDD" w14:textId="77777777" w:rsidR="006515D8" w:rsidRPr="00D84623" w:rsidRDefault="006515D8" w:rsidP="00EA070A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8462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Срок реализации МП</w:t>
            </w:r>
          </w:p>
        </w:tc>
        <w:tc>
          <w:tcPr>
            <w:tcW w:w="6725" w:type="dxa"/>
          </w:tcPr>
          <w:p w14:paraId="5BDB5BD6" w14:textId="72262EA5" w:rsidR="006515D8" w:rsidRPr="00D84623" w:rsidRDefault="006977E9" w:rsidP="00A40B1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8462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2017 –</w:t>
            </w:r>
            <w:r w:rsidR="006515D8" w:rsidRPr="00D8462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202</w:t>
            </w:r>
            <w:r w:rsidR="00A40B16" w:rsidRPr="00D8462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6</w:t>
            </w:r>
            <w:r w:rsidR="006515D8" w:rsidRPr="00D8462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годы</w:t>
            </w:r>
          </w:p>
        </w:tc>
      </w:tr>
      <w:tr w:rsidR="00D84623" w:rsidRPr="00D84623" w14:paraId="59E02339" w14:textId="77777777" w:rsidTr="006515D8">
        <w:tc>
          <w:tcPr>
            <w:tcW w:w="2835" w:type="dxa"/>
          </w:tcPr>
          <w:p w14:paraId="2021055E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725" w:type="dxa"/>
          </w:tcPr>
          <w:p w14:paraId="7D9F37C5" w14:textId="4F0DE57B" w:rsidR="00343975" w:rsidRPr="00D84623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Объем бюджетных ассигнований на реализацию МП на период 2017-202</w:t>
            </w:r>
            <w:r w:rsidR="00A40B16" w:rsidRPr="00D84623">
              <w:rPr>
                <w:rFonts w:ascii="Arial" w:hAnsi="Arial" w:cs="Arial"/>
                <w:sz w:val="20"/>
                <w:szCs w:val="20"/>
              </w:rPr>
              <w:t>6</w:t>
            </w:r>
            <w:r w:rsidRPr="00D84623">
              <w:rPr>
                <w:rFonts w:ascii="Arial" w:hAnsi="Arial" w:cs="Arial"/>
                <w:sz w:val="20"/>
                <w:szCs w:val="20"/>
              </w:rPr>
              <w:t xml:space="preserve"> годов за счет всех источников финансирования составляет </w:t>
            </w:r>
            <w:r w:rsidR="007A5CDE" w:rsidRPr="00D84623">
              <w:rPr>
                <w:rFonts w:ascii="Arial" w:hAnsi="Arial" w:cs="Arial"/>
                <w:sz w:val="20"/>
                <w:szCs w:val="20"/>
              </w:rPr>
              <w:t>3063299,5</w:t>
            </w:r>
            <w:r w:rsidRPr="00D84623">
              <w:rPr>
                <w:rFonts w:ascii="Arial" w:hAnsi="Arial" w:cs="Arial"/>
                <w:sz w:val="20"/>
                <w:szCs w:val="20"/>
              </w:rPr>
              <w:t xml:space="preserve"> тыс. руб., в том числе:</w:t>
            </w:r>
          </w:p>
          <w:p w14:paraId="602B75C1" w14:textId="17F447AF" w:rsidR="00343975" w:rsidRPr="00D84623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 xml:space="preserve">за счет средств местного бюджета – </w:t>
            </w:r>
            <w:r w:rsidR="007A5CDE" w:rsidRPr="00D84623">
              <w:rPr>
                <w:rFonts w:ascii="Arial" w:hAnsi="Arial" w:cs="Arial"/>
                <w:sz w:val="20"/>
                <w:szCs w:val="20"/>
              </w:rPr>
              <w:t>3006519,1</w:t>
            </w:r>
            <w:r w:rsidRPr="00D84623">
              <w:rPr>
                <w:rFonts w:ascii="Arial" w:hAnsi="Arial" w:cs="Arial"/>
                <w:sz w:val="20"/>
                <w:szCs w:val="20"/>
              </w:rPr>
              <w:t xml:space="preserve"> тыс. руб.,</w:t>
            </w:r>
          </w:p>
          <w:p w14:paraId="7E514A3F" w14:textId="77777777" w:rsidR="00343975" w:rsidRPr="00D84623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в том числе по годам:</w:t>
            </w:r>
          </w:p>
          <w:p w14:paraId="0F9A4AA0" w14:textId="1F80D390" w:rsidR="00343975" w:rsidRPr="00D84623" w:rsidRDefault="00A40B16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2017 год – 2022</w:t>
            </w:r>
            <w:r w:rsidR="00343975" w:rsidRPr="00D84623">
              <w:rPr>
                <w:rFonts w:ascii="Arial" w:hAnsi="Arial" w:cs="Arial"/>
                <w:sz w:val="20"/>
                <w:szCs w:val="20"/>
              </w:rPr>
              <w:t xml:space="preserve"> годы – </w:t>
            </w:r>
            <w:r w:rsidRPr="00D84623">
              <w:rPr>
                <w:rFonts w:ascii="Arial" w:hAnsi="Arial" w:cs="Arial"/>
                <w:sz w:val="20"/>
                <w:szCs w:val="20"/>
              </w:rPr>
              <w:t>1938213,5</w:t>
            </w:r>
            <w:r w:rsidR="00343975" w:rsidRPr="00D84623">
              <w:rPr>
                <w:rFonts w:ascii="Arial" w:hAnsi="Arial" w:cs="Arial"/>
                <w:sz w:val="20"/>
                <w:szCs w:val="20"/>
              </w:rPr>
              <w:t xml:space="preserve"> тыс. руб.;</w:t>
            </w:r>
          </w:p>
          <w:p w14:paraId="4971C707" w14:textId="77777777" w:rsidR="00343975" w:rsidRPr="00D84623" w:rsidRDefault="00343975" w:rsidP="0034397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2023 год – 401009,0 тыс. руб.;</w:t>
            </w:r>
          </w:p>
          <w:p w14:paraId="2CED3FEB" w14:textId="54B795DD" w:rsidR="00343975" w:rsidRPr="00D84623" w:rsidRDefault="00343975" w:rsidP="0034397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 xml:space="preserve">2024 год – </w:t>
            </w:r>
            <w:r w:rsidR="007A5CDE" w:rsidRPr="00D84623">
              <w:rPr>
                <w:rFonts w:ascii="Arial" w:hAnsi="Arial" w:cs="Arial"/>
                <w:sz w:val="20"/>
                <w:szCs w:val="20"/>
              </w:rPr>
              <w:t>346758,8</w:t>
            </w:r>
            <w:r w:rsidRPr="00D84623">
              <w:rPr>
                <w:rFonts w:ascii="Arial" w:hAnsi="Arial" w:cs="Arial"/>
                <w:sz w:val="20"/>
                <w:szCs w:val="20"/>
              </w:rPr>
              <w:t xml:space="preserve"> тыс. руб.;</w:t>
            </w:r>
          </w:p>
          <w:p w14:paraId="24B9F530" w14:textId="5960FB1F" w:rsidR="00343975" w:rsidRPr="00D84623" w:rsidRDefault="00343975" w:rsidP="0034397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 xml:space="preserve">2025 год – </w:t>
            </w:r>
            <w:r w:rsidR="00A40B16" w:rsidRPr="00D84623">
              <w:rPr>
                <w:rFonts w:ascii="Arial" w:hAnsi="Arial" w:cs="Arial"/>
                <w:sz w:val="20"/>
                <w:szCs w:val="20"/>
              </w:rPr>
              <w:t>160268,9</w:t>
            </w:r>
            <w:r w:rsidRPr="00D84623">
              <w:rPr>
                <w:rFonts w:ascii="Arial" w:hAnsi="Arial" w:cs="Arial"/>
                <w:sz w:val="20"/>
                <w:szCs w:val="20"/>
              </w:rPr>
              <w:t xml:space="preserve"> тыс. руб.</w:t>
            </w:r>
            <w:r w:rsidR="00A40B16" w:rsidRPr="00D8462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58B765F" w14:textId="74F37FCF" w:rsidR="00A40B16" w:rsidRPr="00D84623" w:rsidRDefault="00A40B16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2026 год – 160268,9 тыс. руб.</w:t>
            </w:r>
          </w:p>
          <w:p w14:paraId="0CFFEB9C" w14:textId="2401D66A" w:rsidR="00343975" w:rsidRPr="00D84623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за счет средств краевого бюджета –56780,4 тыс. руб.,</w:t>
            </w:r>
          </w:p>
          <w:p w14:paraId="50FE89DA" w14:textId="77777777" w:rsidR="00343975" w:rsidRPr="00D84623" w:rsidRDefault="00343975" w:rsidP="0034397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в том числе по годам:</w:t>
            </w:r>
          </w:p>
          <w:p w14:paraId="5DC496F5" w14:textId="4FFB434A" w:rsidR="006775DC" w:rsidRPr="00D84623" w:rsidRDefault="00343975" w:rsidP="0034397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2017 год – 2020 годы – 56780,4 тыс. руб.</w:t>
            </w:r>
          </w:p>
        </w:tc>
      </w:tr>
      <w:tr w:rsidR="006515D8" w:rsidRPr="00D84623" w14:paraId="24B5AF74" w14:textId="77777777" w:rsidTr="006515D8">
        <w:tc>
          <w:tcPr>
            <w:tcW w:w="2835" w:type="dxa"/>
          </w:tcPr>
          <w:p w14:paraId="06B422F8" w14:textId="77777777" w:rsidR="006515D8" w:rsidRPr="00D84623" w:rsidRDefault="006515D8" w:rsidP="00EA070A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25" w:type="dxa"/>
          </w:tcPr>
          <w:p w14:paraId="47AE2EBA" w14:textId="585470FF" w:rsidR="006515D8" w:rsidRPr="00D84623" w:rsidRDefault="006515D8" w:rsidP="00EA070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84623">
              <w:rPr>
                <w:rFonts w:ascii="Arial" w:eastAsia="Calibri" w:hAnsi="Arial" w:cs="Arial"/>
                <w:sz w:val="20"/>
                <w:szCs w:val="20"/>
              </w:rPr>
              <w:t>К концу 202</w:t>
            </w:r>
            <w:r w:rsidR="00A40B16" w:rsidRPr="00D84623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D84623">
              <w:rPr>
                <w:rFonts w:ascii="Arial" w:eastAsia="Calibri" w:hAnsi="Arial" w:cs="Arial"/>
                <w:sz w:val="20"/>
                <w:szCs w:val="20"/>
              </w:rPr>
              <w:t xml:space="preserve"> года планируется достичь следующих результатов:</w:t>
            </w:r>
          </w:p>
          <w:p w14:paraId="00437CFA" w14:textId="77777777" w:rsidR="000D7698" w:rsidRPr="00D84623" w:rsidRDefault="000D7698" w:rsidP="00EA070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1. Сохранение уровня выполнения обязательств по регистрации права муниципальной собственности на объектах недвижимости (в том числе земельных участках).</w:t>
            </w:r>
          </w:p>
          <w:p w14:paraId="381E2969" w14:textId="77777777" w:rsidR="000D7698" w:rsidRPr="00D84623" w:rsidRDefault="000D7698" w:rsidP="00EA070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D84623">
              <w:rPr>
                <w:rFonts w:ascii="Arial" w:eastAsia="Calibri" w:hAnsi="Arial" w:cs="Arial"/>
                <w:sz w:val="20"/>
                <w:szCs w:val="20"/>
              </w:rPr>
              <w:t>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14:paraId="78276986" w14:textId="55A6588B" w:rsidR="006515D8" w:rsidRPr="00D84623" w:rsidRDefault="000D7698" w:rsidP="00EA070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7D00DC" w:rsidRPr="00D84623">
              <w:rPr>
                <w:rFonts w:ascii="Arial" w:hAnsi="Arial" w:cs="Arial"/>
                <w:sz w:val="20"/>
                <w:szCs w:val="20"/>
              </w:rPr>
              <w:t>Доля</w:t>
            </w:r>
            <w:r w:rsidRPr="00D84623">
              <w:rPr>
                <w:rFonts w:ascii="Arial" w:hAnsi="Arial" w:cs="Arial"/>
                <w:sz w:val="20"/>
                <w:szCs w:val="20"/>
              </w:rPr>
              <w:t xml:space="preserve"> пустующих нежилых помещений в общем объеме муниципальных нежилых </w:t>
            </w:r>
            <w:r w:rsidR="00C07280" w:rsidRPr="00D84623">
              <w:rPr>
                <w:rFonts w:ascii="Arial" w:hAnsi="Arial" w:cs="Arial"/>
                <w:sz w:val="20"/>
                <w:szCs w:val="20"/>
              </w:rPr>
              <w:t>помещений</w:t>
            </w:r>
            <w:r w:rsidR="007D00DC" w:rsidRPr="00D84623">
              <w:rPr>
                <w:rFonts w:ascii="Arial" w:hAnsi="Arial" w:cs="Arial"/>
                <w:sz w:val="20"/>
                <w:szCs w:val="20"/>
              </w:rPr>
              <w:t xml:space="preserve"> составит не более</w:t>
            </w:r>
            <w:r w:rsidR="006B12B8" w:rsidRPr="00D84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0B16" w:rsidRPr="00D84623">
              <w:rPr>
                <w:rFonts w:ascii="Arial" w:hAnsi="Arial" w:cs="Arial"/>
                <w:sz w:val="20"/>
                <w:szCs w:val="20"/>
              </w:rPr>
              <w:t>4,3</w:t>
            </w:r>
            <w:r w:rsidR="006B12B8" w:rsidRPr="00D84623">
              <w:rPr>
                <w:rFonts w:ascii="Arial" w:hAnsi="Arial" w:cs="Arial"/>
                <w:sz w:val="20"/>
                <w:szCs w:val="20"/>
              </w:rPr>
              <w:t>%.</w:t>
            </w:r>
          </w:p>
          <w:p w14:paraId="658B4646" w14:textId="303B0915" w:rsidR="006A2D81" w:rsidRPr="00D84623" w:rsidRDefault="006A2D81" w:rsidP="00EA070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84623">
              <w:rPr>
                <w:rFonts w:ascii="Arial" w:hAnsi="Arial" w:cs="Arial"/>
                <w:sz w:val="20"/>
                <w:szCs w:val="20"/>
              </w:rPr>
              <w:t>4</w:t>
            </w:r>
            <w:r w:rsidR="007D00DC" w:rsidRPr="00D84623">
              <w:rPr>
                <w:rFonts w:ascii="Arial" w:hAnsi="Arial" w:cs="Arial"/>
                <w:sz w:val="20"/>
                <w:szCs w:val="20"/>
              </w:rPr>
              <w:t>. Доля пустующего муниципального жилья в общем объеме муниципального жилья в МКД составит не более</w:t>
            </w:r>
            <w:r w:rsidR="006B12B8" w:rsidRPr="00D84623">
              <w:rPr>
                <w:rFonts w:ascii="Arial" w:hAnsi="Arial" w:cs="Arial"/>
                <w:sz w:val="20"/>
                <w:szCs w:val="20"/>
              </w:rPr>
              <w:t xml:space="preserve"> 19,</w:t>
            </w:r>
            <w:r w:rsidR="00A40B16" w:rsidRPr="00D84623">
              <w:rPr>
                <w:rFonts w:ascii="Arial" w:hAnsi="Arial" w:cs="Arial"/>
                <w:sz w:val="20"/>
                <w:szCs w:val="20"/>
              </w:rPr>
              <w:t>5</w:t>
            </w:r>
            <w:r w:rsidR="006B12B8" w:rsidRPr="00D84623">
              <w:rPr>
                <w:rFonts w:ascii="Arial" w:hAnsi="Arial" w:cs="Arial"/>
                <w:sz w:val="20"/>
                <w:szCs w:val="20"/>
              </w:rPr>
              <w:t>%.</w:t>
            </w:r>
          </w:p>
          <w:p w14:paraId="1B0833BE" w14:textId="3C93943D" w:rsidR="00386F48" w:rsidRPr="00D84623" w:rsidRDefault="006A2D81" w:rsidP="009A239D">
            <w:pPr>
              <w:widowControl w:val="0"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D84623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0D7698" w:rsidRPr="00D84623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  <w:r w:rsidR="006515D8" w:rsidRPr="00D84623">
              <w:rPr>
                <w:rFonts w:ascii="Arial" w:eastAsia="Calibri" w:hAnsi="Arial" w:cs="Arial"/>
                <w:sz w:val="20"/>
                <w:szCs w:val="20"/>
              </w:rPr>
              <w:t>Сохранение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</w:t>
            </w:r>
            <w:r w:rsidR="006515D8" w:rsidRPr="00D846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918CE27" w14:textId="77777777" w:rsidR="006515D8" w:rsidRPr="00D84623" w:rsidRDefault="006515D8" w:rsidP="00EA070A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77A9A646" w14:textId="77777777" w:rsidR="006515D8" w:rsidRPr="00D84623" w:rsidRDefault="006515D8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D84623">
        <w:rPr>
          <w:rFonts w:ascii="Arial" w:hAnsi="Arial" w:cs="Arial"/>
        </w:rPr>
        <w:t>2. ТЕКУЩЕЕ СОСТОЯНИЕ</w:t>
      </w:r>
    </w:p>
    <w:p w14:paraId="425CD227" w14:textId="77777777" w:rsidR="006515D8" w:rsidRPr="00D84623" w:rsidRDefault="006515D8" w:rsidP="00EA070A">
      <w:pPr>
        <w:widowControl w:val="0"/>
        <w:autoSpaceDE w:val="0"/>
        <w:autoSpaceDN w:val="0"/>
        <w:ind w:left="540"/>
        <w:jc w:val="both"/>
        <w:rPr>
          <w:rFonts w:ascii="Arial" w:hAnsi="Arial" w:cs="Arial"/>
        </w:rPr>
      </w:pPr>
    </w:p>
    <w:p w14:paraId="7DF6EC6B" w14:textId="77777777" w:rsidR="006515D8" w:rsidRPr="00D84623" w:rsidRDefault="006515D8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Норильск.</w:t>
      </w:r>
    </w:p>
    <w:p w14:paraId="04D8C54D" w14:textId="77777777" w:rsidR="006515D8" w:rsidRPr="00D84623" w:rsidRDefault="006515D8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Для обеспечения устойчивого социально-экономического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имуществом.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бюджет.</w:t>
      </w:r>
    </w:p>
    <w:p w14:paraId="0B15DB57" w14:textId="77777777" w:rsidR="006515D8" w:rsidRPr="00D84623" w:rsidRDefault="006515D8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Уполномоченным органом по управлению муниципальным имуществом и земельными ресурсами - Управлением имущества - осуществляются в рамках своей компетенции полномочия по учету, управлению и распоряжению объектами муниципальной собственности муниципального образования город Норильск.</w:t>
      </w:r>
    </w:p>
    <w:p w14:paraId="608C4D34" w14:textId="77777777" w:rsidR="006515D8" w:rsidRPr="00D84623" w:rsidRDefault="006515D8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Управлением имущества рассматриваются вопросы по содержанию и учету объектов муниципальной собственности, а также прочие вопросы, связанные с обеспечением надлежащего содержания, использования, улучшения и приумножения муниципального имущества.</w:t>
      </w:r>
    </w:p>
    <w:p w14:paraId="017AB15D" w14:textId="77777777" w:rsidR="006515D8" w:rsidRPr="00D84623" w:rsidRDefault="006515D8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lastRenderedPageBreak/>
        <w:t>Для обеспечения надлежащего учета, содержания и эксплуатации имущества казны муниципального образования город Норильск, в том числе переданного в хозяйственное ведение и оперативное управление муниципальным предприятиям и учреждениям, а также переданного на праве аренды и безвозмездного пользования организациям и субъектам малого и среднего предпринимательства, юридическим лицам и организациям, собственник имущества заключает муниципальные контракты на проведение технической инвентаризации объектов недвижимого имущества, находящегося в собственности муниципального образования город Норильск.</w:t>
      </w:r>
    </w:p>
    <w:p w14:paraId="3722D30E" w14:textId="77777777" w:rsidR="00A732F0" w:rsidRPr="00D84623" w:rsidRDefault="006515D8" w:rsidP="00B93170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hAnsi="Arial" w:cs="Arial"/>
        </w:rPr>
        <w:t>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осуществляет формирование земельных участков, в отношении которых проводятся аукционы на право заключения договоров аренды земельных участков.</w:t>
      </w:r>
      <w:r w:rsidR="00A732F0" w:rsidRPr="00D84623">
        <w:rPr>
          <w:rFonts w:ascii="Arial" w:eastAsiaTheme="minorHAnsi" w:hAnsi="Arial" w:cs="Arial"/>
          <w:lang w:eastAsia="en-US"/>
        </w:rPr>
        <w:t xml:space="preserve"> </w:t>
      </w:r>
    </w:p>
    <w:p w14:paraId="4E0788D7" w14:textId="69C152D3" w:rsidR="00F951E6" w:rsidRPr="00D84623" w:rsidRDefault="00F951E6" w:rsidP="00B93170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По состоянию на 01.10.202</w:t>
      </w:r>
      <w:r w:rsidR="00A40B16" w:rsidRPr="00D84623">
        <w:rPr>
          <w:rFonts w:ascii="Arial" w:eastAsiaTheme="minorHAnsi" w:hAnsi="Arial" w:cs="Arial"/>
          <w:lang w:eastAsia="en-US"/>
        </w:rPr>
        <w:t>3</w:t>
      </w:r>
      <w:r w:rsidRPr="00D84623">
        <w:rPr>
          <w:rFonts w:ascii="Arial" w:eastAsiaTheme="minorHAnsi" w:hAnsi="Arial" w:cs="Arial"/>
          <w:lang w:eastAsia="en-US"/>
        </w:rPr>
        <w:t xml:space="preserve"> общая площадь жилищного фонда муниципального образования город Норильск составляет </w:t>
      </w:r>
      <w:r w:rsidR="00A40B16" w:rsidRPr="00D84623">
        <w:rPr>
          <w:rFonts w:ascii="Arial" w:eastAsiaTheme="minorHAnsi" w:hAnsi="Arial" w:cs="Arial"/>
          <w:lang w:eastAsia="en-US"/>
        </w:rPr>
        <w:t>4 547,3</w:t>
      </w:r>
      <w:r w:rsidRPr="00D84623">
        <w:rPr>
          <w:rFonts w:ascii="Arial" w:eastAsiaTheme="minorHAnsi" w:hAnsi="Arial" w:cs="Arial"/>
          <w:lang w:eastAsia="en-US"/>
        </w:rPr>
        <w:t xml:space="preserve"> тыс. кв. м, из них </w:t>
      </w:r>
      <w:r w:rsidR="00A40B16" w:rsidRPr="00D84623">
        <w:rPr>
          <w:rFonts w:ascii="Arial" w:eastAsiaTheme="minorHAnsi" w:hAnsi="Arial" w:cs="Arial"/>
          <w:lang w:eastAsia="en-US"/>
        </w:rPr>
        <w:t>534,5</w:t>
      </w:r>
      <w:r w:rsidRPr="00D84623">
        <w:rPr>
          <w:rFonts w:ascii="Arial" w:eastAsiaTheme="minorHAnsi" w:hAnsi="Arial" w:cs="Arial"/>
          <w:lang w:eastAsia="en-US"/>
        </w:rPr>
        <w:t xml:space="preserve"> тыс. кв. м муниципальных жилых помещений (1</w:t>
      </w:r>
      <w:r w:rsidR="00A40B16" w:rsidRPr="00D84623">
        <w:rPr>
          <w:rFonts w:ascii="Arial" w:eastAsiaTheme="minorHAnsi" w:hAnsi="Arial" w:cs="Arial"/>
          <w:lang w:eastAsia="en-US"/>
        </w:rPr>
        <w:t>1,7</w:t>
      </w:r>
      <w:r w:rsidRPr="00D84623">
        <w:rPr>
          <w:rFonts w:ascii="Arial" w:eastAsiaTheme="minorHAnsi" w:hAnsi="Arial" w:cs="Arial"/>
          <w:lang w:eastAsia="en-US"/>
        </w:rPr>
        <w:t>%</w:t>
      </w:r>
      <w:r w:rsidR="00A40B16" w:rsidRPr="00D84623">
        <w:rPr>
          <w:rFonts w:ascii="Arial" w:eastAsiaTheme="minorHAnsi" w:hAnsi="Arial" w:cs="Arial"/>
          <w:lang w:eastAsia="en-US"/>
        </w:rPr>
        <w:t>)</w:t>
      </w:r>
      <w:r w:rsidRPr="00D84623">
        <w:rPr>
          <w:rFonts w:ascii="Arial" w:eastAsiaTheme="minorHAnsi" w:hAnsi="Arial" w:cs="Arial"/>
          <w:lang w:eastAsia="en-US"/>
        </w:rPr>
        <w:t xml:space="preserve"> от общей площади жилых </w:t>
      </w:r>
      <w:r w:rsidR="00A40B16" w:rsidRPr="00D84623">
        <w:rPr>
          <w:rFonts w:ascii="Arial" w:eastAsiaTheme="minorHAnsi" w:hAnsi="Arial" w:cs="Arial"/>
          <w:lang w:eastAsia="en-US"/>
        </w:rPr>
        <w:t>помещений многоквартирных домов</w:t>
      </w:r>
      <w:r w:rsidRPr="00D84623">
        <w:rPr>
          <w:rFonts w:ascii="Arial" w:eastAsiaTheme="minorHAnsi" w:hAnsi="Arial" w:cs="Arial"/>
          <w:lang w:eastAsia="en-US"/>
        </w:rPr>
        <w:t xml:space="preserve">. Доля муниципальных нежилых помещений составляет </w:t>
      </w:r>
      <w:r w:rsidR="00A40B16" w:rsidRPr="00D84623">
        <w:rPr>
          <w:rFonts w:ascii="Arial" w:eastAsiaTheme="minorHAnsi" w:hAnsi="Arial" w:cs="Arial"/>
          <w:lang w:eastAsia="en-US"/>
        </w:rPr>
        <w:t>94,0</w:t>
      </w:r>
      <w:r w:rsidRPr="00D84623">
        <w:rPr>
          <w:rFonts w:ascii="Arial" w:eastAsiaTheme="minorHAnsi" w:hAnsi="Arial" w:cs="Arial"/>
          <w:lang w:eastAsia="en-US"/>
        </w:rPr>
        <w:t xml:space="preserve">% от общей площади нежилых помещений, расположенных в многоквартирных </w:t>
      </w:r>
      <w:r w:rsidR="002F4A40" w:rsidRPr="00D84623">
        <w:rPr>
          <w:rFonts w:ascii="Arial" w:eastAsiaTheme="minorHAnsi" w:hAnsi="Arial" w:cs="Arial"/>
          <w:lang w:eastAsia="en-US"/>
        </w:rPr>
        <w:t xml:space="preserve">домах и отдельно стоящих </w:t>
      </w:r>
      <w:r w:rsidR="000533CC" w:rsidRPr="00D84623">
        <w:rPr>
          <w:rFonts w:ascii="Arial" w:eastAsiaTheme="minorHAnsi" w:hAnsi="Arial" w:cs="Arial"/>
          <w:lang w:eastAsia="en-US"/>
        </w:rPr>
        <w:t>помещениях</w:t>
      </w:r>
      <w:r w:rsidR="002F4A40" w:rsidRPr="00D84623">
        <w:rPr>
          <w:rFonts w:ascii="Arial" w:eastAsiaTheme="minorHAnsi" w:hAnsi="Arial" w:cs="Arial"/>
          <w:lang w:eastAsia="en-US"/>
        </w:rPr>
        <w:t xml:space="preserve"> (</w:t>
      </w:r>
      <w:r w:rsidR="00A40B16" w:rsidRPr="00D84623">
        <w:rPr>
          <w:rFonts w:ascii="Arial" w:eastAsiaTheme="minorHAnsi" w:hAnsi="Arial" w:cs="Arial"/>
          <w:lang w:eastAsia="en-US"/>
        </w:rPr>
        <w:t>249,9</w:t>
      </w:r>
      <w:r w:rsidRPr="00D84623">
        <w:rPr>
          <w:rFonts w:ascii="Arial" w:eastAsiaTheme="minorHAnsi" w:hAnsi="Arial" w:cs="Arial"/>
          <w:lang w:eastAsia="en-US"/>
        </w:rPr>
        <w:t xml:space="preserve"> тыс. кв. м).</w:t>
      </w:r>
    </w:p>
    <w:p w14:paraId="56F3F6FF" w14:textId="77777777" w:rsidR="006515D8" w:rsidRPr="00D84623" w:rsidRDefault="006515D8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Объективными факторами, объясняющими причины наличия пустующего муниципального жилья, являются:</w:t>
      </w:r>
    </w:p>
    <w:p w14:paraId="6857840E" w14:textId="5FEF1160" w:rsidR="006515D8" w:rsidRPr="00D84623" w:rsidRDefault="00B93170" w:rsidP="00B93170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6515D8" w:rsidRPr="00D84623">
        <w:rPr>
          <w:rFonts w:ascii="Arial" w:hAnsi="Arial" w:cs="Arial"/>
        </w:rPr>
        <w:t>наличие аварийного жилья, которое находится в эксплуатации до переселения граждан в благоустроенное жилье и до момента полного расселения;</w:t>
      </w:r>
    </w:p>
    <w:p w14:paraId="0071EAC0" w14:textId="717A7B05" w:rsidR="006515D8" w:rsidRPr="00D84623" w:rsidRDefault="00B93170" w:rsidP="00B93170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6515D8" w:rsidRPr="00D84623">
        <w:rPr>
          <w:rFonts w:ascii="Arial" w:hAnsi="Arial" w:cs="Arial"/>
        </w:rPr>
        <w:t>миграция населения в районы с благоприятными природно-климатическими условиями на территории Российской Федерации и сдача муниципального жилья.</w:t>
      </w:r>
    </w:p>
    <w:p w14:paraId="2D477D2D" w14:textId="77777777" w:rsidR="006515D8" w:rsidRPr="00D84623" w:rsidRDefault="006515D8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Наличие пустующих муниципальных нежилых помещений в многоквартирных домах обусловлено ограниченным спросом востребованности нежилых помещений.</w:t>
      </w:r>
    </w:p>
    <w:p w14:paraId="2A99EE62" w14:textId="77777777" w:rsidR="006515D8" w:rsidRPr="00D84623" w:rsidRDefault="006515D8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Содержание муниципальных помещений муниципального образования город Норильск в многоквартирных домах обусловлено обязанностями собственника по оплате жилищно-коммунальных услуг, установленных статьей 153 Жилищного кодекса Российской Федерации.</w:t>
      </w:r>
    </w:p>
    <w:p w14:paraId="6E5AEC12" w14:textId="77777777" w:rsidR="006515D8" w:rsidRPr="00D84623" w:rsidRDefault="006515D8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В рамках мероприятия по содержанию и обслуживанию муниципального имущества в многоквартирных домах осуществляется:</w:t>
      </w:r>
    </w:p>
    <w:p w14:paraId="311F5528" w14:textId="02CE6548" w:rsidR="006515D8" w:rsidRPr="00D84623" w:rsidRDefault="00B93170" w:rsidP="00B93170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6515D8" w:rsidRPr="00D84623">
        <w:rPr>
          <w:rFonts w:ascii="Arial" w:hAnsi="Arial" w:cs="Arial"/>
        </w:rPr>
        <w:t>внесение платы за содержание находящихся в собственности муниципального образования город Норильск пустующих жилых и нежилых помещений;</w:t>
      </w:r>
    </w:p>
    <w:p w14:paraId="1A129CE6" w14:textId="43103560" w:rsidR="006515D8" w:rsidRPr="00D84623" w:rsidRDefault="00B93170" w:rsidP="00B93170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eastAsiaTheme="minorHAnsi" w:hAnsi="Arial" w:cs="Arial"/>
          <w:lang w:eastAsia="en-US"/>
        </w:rPr>
        <w:t xml:space="preserve">- </w:t>
      </w:r>
      <w:r w:rsidR="006515D8" w:rsidRPr="00D84623">
        <w:rPr>
          <w:rFonts w:ascii="Arial" w:eastAsiaTheme="minorHAnsi" w:hAnsi="Arial" w:cs="Arial"/>
          <w:lang w:eastAsia="en-US"/>
        </w:rPr>
        <w:t>предоставление субсидии организациям, предоставляющим населению жилищные и коммунальные услуги,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услуги;</w:t>
      </w:r>
    </w:p>
    <w:p w14:paraId="5719F454" w14:textId="5FDC82E3" w:rsidR="006515D8" w:rsidRPr="00D84623" w:rsidRDefault="00B93170" w:rsidP="00B93170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6515D8" w:rsidRPr="00D84623">
        <w:rPr>
          <w:rFonts w:ascii="Arial" w:hAnsi="Arial" w:cs="Arial"/>
        </w:rPr>
        <w:t>проведение санитарно</w:t>
      </w:r>
      <w:r w:rsidR="00A51BEB" w:rsidRPr="00D84623">
        <w:rPr>
          <w:rFonts w:ascii="Arial" w:hAnsi="Arial" w:cs="Arial"/>
        </w:rPr>
        <w:t>-</w:t>
      </w:r>
      <w:r w:rsidR="006515D8" w:rsidRPr="00D84623">
        <w:rPr>
          <w:rFonts w:ascii="Arial" w:hAnsi="Arial" w:cs="Arial"/>
        </w:rPr>
        <w:t>дезинфекционных работ высвободившихся муниципальных помещений;</w:t>
      </w:r>
    </w:p>
    <w:p w14:paraId="19BF0D04" w14:textId="2996153C" w:rsidR="006515D8" w:rsidRPr="00D84623" w:rsidRDefault="00B93170" w:rsidP="00B93170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6515D8" w:rsidRPr="00D84623">
        <w:rPr>
          <w:rFonts w:ascii="Arial" w:hAnsi="Arial" w:cs="Arial"/>
        </w:rPr>
        <w:t>внесение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14:paraId="51630567" w14:textId="77777777" w:rsidR="006515D8" w:rsidRPr="00D84623" w:rsidRDefault="006515D8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Решение проблем, обозначенных в рамках реализации МП, окажет существенное положительное влияние на общее экономическое развитие муниципального образования город Норильск.</w:t>
      </w:r>
    </w:p>
    <w:p w14:paraId="69AF262B" w14:textId="77777777" w:rsidR="00A51BEB" w:rsidRPr="00D84623" w:rsidRDefault="00A51BEB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</w:p>
    <w:p w14:paraId="669A0581" w14:textId="77777777" w:rsidR="006515D8" w:rsidRPr="00D84623" w:rsidRDefault="006515D8" w:rsidP="00EA070A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D84623">
        <w:rPr>
          <w:rFonts w:ascii="Arial" w:hAnsi="Arial" w:cs="Arial"/>
        </w:rPr>
        <w:t>3. ЦЕЛИ, ЗАДАЧИ И ПОДПРОГРАММЫ МП</w:t>
      </w:r>
    </w:p>
    <w:p w14:paraId="3DD217D4" w14:textId="77777777" w:rsidR="006515D8" w:rsidRPr="00D84623" w:rsidRDefault="006515D8" w:rsidP="00EA070A">
      <w:pPr>
        <w:widowControl w:val="0"/>
        <w:autoSpaceDE w:val="0"/>
        <w:autoSpaceDN w:val="0"/>
        <w:jc w:val="center"/>
        <w:rPr>
          <w:rFonts w:ascii="Arial" w:hAnsi="Arial" w:cs="Arial"/>
        </w:rPr>
      </w:pPr>
    </w:p>
    <w:p w14:paraId="3FE9046B" w14:textId="77777777" w:rsidR="006515D8" w:rsidRPr="00D84623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Целью МП является 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Норильск.</w:t>
      </w:r>
    </w:p>
    <w:p w14:paraId="695B65FE" w14:textId="77777777" w:rsidR="006515D8" w:rsidRPr="00D84623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lastRenderedPageBreak/>
        <w:t>Реализация МП направлена на достижение следующих задач:</w:t>
      </w:r>
    </w:p>
    <w:p w14:paraId="7264BB67" w14:textId="77777777" w:rsidR="006515D8" w:rsidRPr="00D84623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1. С помощью реализации основного мероприятия 1 МП:</w:t>
      </w:r>
    </w:p>
    <w:p w14:paraId="1D766178" w14:textId="77777777" w:rsidR="006515D8" w:rsidRPr="00D84623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1.1. обеспечение полноты и достоверности учета муниципального имущества муниципального образования город Норильск;</w:t>
      </w:r>
    </w:p>
    <w:p w14:paraId="61860698" w14:textId="77777777" w:rsidR="006515D8" w:rsidRPr="00D84623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1.2. совершенствование системы управления и распоряжения муниципальным имуществом муниципального образования город Норильск;</w:t>
      </w:r>
    </w:p>
    <w:p w14:paraId="6DB7D26D" w14:textId="77777777" w:rsidR="006515D8" w:rsidRPr="00D84623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1.3.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Норильск.</w:t>
      </w:r>
    </w:p>
    <w:p w14:paraId="40109E4D" w14:textId="77777777" w:rsidR="006515D8" w:rsidRPr="00D84623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2. В рамках реализации основного мероприятия 2 МП осуществляется:</w:t>
      </w:r>
    </w:p>
    <w:p w14:paraId="5895CFCE" w14:textId="77777777" w:rsidR="006515D8" w:rsidRPr="00D84623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2.1. внесение </w:t>
      </w:r>
      <w:r w:rsidRPr="00D84623">
        <w:rPr>
          <w:rFonts w:ascii="Arial" w:eastAsia="Calibri" w:hAnsi="Arial" w:cs="Arial"/>
        </w:rPr>
        <w:t>платы за содержание находящихся в собственности муниципального образования город Норильск пустующих жилых и нежилых помещений</w:t>
      </w:r>
      <w:r w:rsidRPr="00D84623">
        <w:rPr>
          <w:rFonts w:ascii="Arial" w:hAnsi="Arial" w:cs="Arial"/>
        </w:rPr>
        <w:t>;</w:t>
      </w:r>
    </w:p>
    <w:p w14:paraId="0651F7E4" w14:textId="77777777" w:rsidR="006515D8" w:rsidRPr="00D84623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2.2. обеспечение сохранности и поддержание в пригодном для эксплуатации состоянии муниципального имущества муниципального образования город Норильск.</w:t>
      </w:r>
    </w:p>
    <w:p w14:paraId="119FA871" w14:textId="77777777" w:rsidR="006515D8" w:rsidRPr="00D84623" w:rsidRDefault="006515D8" w:rsidP="00EA070A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3. В рамках реализации основного мероприятия 3 МП предоставляется возмещение за изымаемое недвижимое имущество его собственнику в связи с изъятием земельного участка для муниципальных нужд.</w:t>
      </w:r>
    </w:p>
    <w:p w14:paraId="350DBCE3" w14:textId="77777777" w:rsidR="006515D8" w:rsidRPr="00D84623" w:rsidRDefault="006515D8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Деление МП на подпрограммы не предусмотрено.</w:t>
      </w:r>
    </w:p>
    <w:p w14:paraId="5589C1C7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МП сформирована как комплекс целевых мероприятий, направленных на выполнение поставленных задач. Реализация МП основана на разграничении полномочий и полной ответственности конкретных исполнителей по основным мероприятиям МП.</w:t>
      </w:r>
    </w:p>
    <w:p w14:paraId="20DBDF8A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Основное мероприятие 1 «Обеспечение выполнения функций органами местного самоуправления в части решения вопросов местного значения» будет осуществляется посредством реализации мероприятий МП, главным распорядителем бюджетных средств - Управлением имущества, действующего на основании Положения об Управлении имущества, утвержденного решением Норильского городского Совета депутатов от 11.12.2012 № 7/4-125 (далее - Положение) и Администрация города Норильска в лице Управления по градостроительству, действующее на основании Положения об Управлении по градостроительству и землепользованию Администрации города Норильска, утвержденного распоряжением Администрации города Норильска от 20.03.2015 № 1716 (до 12.07.2022 участником МП являлось МКУ «Управление земельных и имущественных отношений», действовавшего на основании Устава, утвержденного распоряжением Администрации города Норильска от 15.10.2019 № 1716). </w:t>
      </w:r>
    </w:p>
    <w:p w14:paraId="2E1B7F5C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Основными задачами Управления имущества являются:</w:t>
      </w:r>
    </w:p>
    <w:p w14:paraId="6FF1B82C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1) управление, распоряжение и реализация объектов, являющихся муниципальной собственностью муниципального образования город Норильск;</w:t>
      </w:r>
    </w:p>
    <w:p w14:paraId="27336254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2) формирование и ведение Реестра собственности муниципального образования город Норильск, за исключением жилых помещений;</w:t>
      </w:r>
    </w:p>
    <w:p w14:paraId="794FEB2E" w14:textId="77777777" w:rsidR="00A40B16" w:rsidRPr="00D84623" w:rsidRDefault="00A40B16" w:rsidP="00A40B16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hAnsi="Arial" w:cs="Arial"/>
        </w:rPr>
        <w:t xml:space="preserve">3) осуществление муниципального земельного контроля </w:t>
      </w:r>
      <w:r w:rsidRPr="00D84623">
        <w:rPr>
          <w:rFonts w:ascii="Arial" w:eastAsiaTheme="minorHAnsi" w:hAnsi="Arial" w:cs="Arial"/>
          <w:lang w:eastAsia="en-US"/>
        </w:rPr>
        <w:t>за земельными участками, нахо</w:t>
      </w:r>
      <w:r w:rsidRPr="00D84623">
        <w:rPr>
          <w:rFonts w:ascii="Arial" w:hAnsi="Arial" w:cs="Arial"/>
        </w:rPr>
        <w:t>дящихся в границах муниципального образования город Норильск.</w:t>
      </w:r>
      <w:r w:rsidRPr="00D84623">
        <w:rPr>
          <w:rFonts w:ascii="Arial" w:eastAsiaTheme="minorHAnsi" w:hAnsi="Arial" w:cs="Arial"/>
          <w:lang w:eastAsia="en-US"/>
        </w:rPr>
        <w:t xml:space="preserve"> </w:t>
      </w:r>
    </w:p>
    <w:p w14:paraId="09FE4C89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В своей деятельности Управление имущества руководствуется следующими нормативными правовыми актами:</w:t>
      </w:r>
    </w:p>
    <w:p w14:paraId="7BCACAF4" w14:textId="7DB95F4F" w:rsidR="00A40B16" w:rsidRPr="00D84623" w:rsidRDefault="00B93170" w:rsidP="00B93170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2DD8F2C5" w14:textId="1C8369EE" w:rsidR="00A40B16" w:rsidRPr="00D84623" w:rsidRDefault="00B93170" w:rsidP="00B93170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>постановлением Администрации города Норильска от 26.05.2016 № 300 «О создании муниципального казенного учреждения «Управление муниципальных закупок» и утверждении Порядка осуществления закупок для муниципальных нужд и нужд бюджетных учреждений муниципального образования город Норильск».</w:t>
      </w:r>
    </w:p>
    <w:p w14:paraId="76E63A6B" w14:textId="77777777" w:rsidR="00A40B16" w:rsidRPr="00D84623" w:rsidRDefault="00A40B16" w:rsidP="00B93170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Мероприятие 1.1 «Обеспечение выполнения функций органами местного самоуправления в части решения вопросов местного значения».</w:t>
      </w:r>
    </w:p>
    <w:p w14:paraId="795C0651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lastRenderedPageBreak/>
        <w:t>Реализация мероприятия включает в себя рациональное управление собственностью муниципального образования город Норильск, оперативное принятие управленческих решений по ее эффективному использованию, содержание актуальных сведений об объектах имущества муниципального образования город Норильск.</w:t>
      </w:r>
    </w:p>
    <w:p w14:paraId="5A6B3D8C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В соответствии с частью 5 статьи 51 Федерального закона от 06.10.2003 № 131-ФЗ «Об общих принципах организации местного самоуправления в Российской Федерации» органы местного самоуправления ведут реестры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14:paraId="5F2501E5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Порядок ведения органами местного самоуправления реестров муниципального имущества утвержден Приказом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имущества».</w:t>
      </w:r>
    </w:p>
    <w:p w14:paraId="29C68675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В соответствии с Федеральным законом от 22.07.2008 № 159-ФЗ «О</w:t>
      </w:r>
      <w:r w:rsidRPr="00D84623">
        <w:rPr>
          <w:rFonts w:ascii="Arial" w:eastAsiaTheme="minorHAnsi" w:hAnsi="Arial" w:cs="Arial"/>
          <w:lang w:eastAsia="en-US"/>
        </w:rPr>
        <w:t>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Pr="00D84623">
        <w:rPr>
          <w:rFonts w:ascii="Arial" w:hAnsi="Arial" w:cs="Arial"/>
        </w:rPr>
        <w:t>» осуществляется реализация объектов недвижимого имущества субъектам малого и среднего предпринимательства, ранее ими арендуемого.</w:t>
      </w:r>
    </w:p>
    <w:p w14:paraId="40210F4B" w14:textId="77777777" w:rsidR="00A40B16" w:rsidRPr="00D84623" w:rsidRDefault="00A40B16" w:rsidP="00A40B16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Согласно Федеральному закону от 21.12.2001 № 178-ФЗ «О приватизации государственного и муниципального имущества» 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приватизации, утвержденной решением Норильского городского Совета депутатов на текущий год.</w:t>
      </w:r>
    </w:p>
    <w:p w14:paraId="4F549373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Мероприятие 1.3 «Мероприятия по землеустройству и землепользованию» реализовывается в соответствии с Федеральным законом от 13.07.2015 № 218-ФЗ «О государственной регистрации недвижимости». </w:t>
      </w:r>
    </w:p>
    <w:p w14:paraId="7AA98F7F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По данному мероприятию главным распорядителем бюджетных средств являются Управление имущества и Администрация города Норильска (Управление по градостроительству).</w:t>
      </w:r>
    </w:p>
    <w:p w14:paraId="55F2EA7B" w14:textId="77777777" w:rsidR="00A40B16" w:rsidRPr="00D84623" w:rsidRDefault="00A40B16" w:rsidP="00B9317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Управление имущества в рамках Положения осуществляет следующие мероприятия: </w:t>
      </w:r>
    </w:p>
    <w:p w14:paraId="631A4786" w14:textId="5F896CD1" w:rsidR="00A40B16" w:rsidRPr="00D84623" w:rsidRDefault="00B93170" w:rsidP="00B93170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>изготовление технических паспортов, которые будут неотъемлемой частью технического плана (срок от 1 месяца);</w:t>
      </w:r>
    </w:p>
    <w:p w14:paraId="0236CD87" w14:textId="362079D3" w:rsidR="00A40B16" w:rsidRPr="00D84623" w:rsidRDefault="00B93170" w:rsidP="00B93170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>изготовление технического плана кадастровым инженером, имеющим соответствующие знания, с привязкой к земельному участку, на котором расположен объект учета (срок от 1 месяца);</w:t>
      </w:r>
    </w:p>
    <w:p w14:paraId="0B777276" w14:textId="16EE5CB6" w:rsidR="00A40B16" w:rsidRPr="00D84623" w:rsidRDefault="00B93170" w:rsidP="00B93170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>постановка объекта учета на кадастровый учет в органах Федеральной службы государственной регистрации, кадастра и картографии для получения выписки и Единого государственного реестра недвижимости (срок от 1 месяца);</w:t>
      </w:r>
    </w:p>
    <w:p w14:paraId="006ED81D" w14:textId="5167696A" w:rsidR="00A40B16" w:rsidRPr="00D84623" w:rsidRDefault="00B93170" w:rsidP="00B93170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>осуществление государственной регистрации права собственности (срок от 10 дней);</w:t>
      </w:r>
    </w:p>
    <w:p w14:paraId="37658055" w14:textId="0743E34C" w:rsidR="00A40B16" w:rsidRPr="00D84623" w:rsidRDefault="00B93170" w:rsidP="00B93170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>изготовление схем расположения земельных участков на кадастровом плане территории, с определением координат точек и площади земельных участков;</w:t>
      </w:r>
    </w:p>
    <w:p w14:paraId="4BF9031E" w14:textId="5273A1A4" w:rsidR="00A40B16" w:rsidRPr="00D84623" w:rsidRDefault="00B93170" w:rsidP="00B93170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 xml:space="preserve">изготовление межевого плана земельных участков. </w:t>
      </w:r>
    </w:p>
    <w:p w14:paraId="2AF963D3" w14:textId="77777777" w:rsidR="00A40B16" w:rsidRPr="00D84623" w:rsidRDefault="00A40B16" w:rsidP="00B9317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Вышеуказанные мероприятия необходимо проводить с целью постановки на кадастровый учет и дальнейшей государственной регистрации права собственности в Едином государственном реестре недвижимости (ЕГРН).</w:t>
      </w:r>
    </w:p>
    <w:p w14:paraId="3C776BE5" w14:textId="77777777" w:rsidR="00A40B16" w:rsidRPr="00D84623" w:rsidRDefault="00A40B16" w:rsidP="00B9317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С целью актуализации сведений документов территориального планирования, формирование перечня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населения,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строительства, Управлением по градостроительству осуществляется:</w:t>
      </w:r>
    </w:p>
    <w:p w14:paraId="4C730CA7" w14:textId="3A5FF6F4" w:rsidR="00A40B16" w:rsidRPr="00D84623" w:rsidRDefault="00B93170" w:rsidP="00B93170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>внесение изменений в Генеральный план муниципального образования город Норильск, утвержденный решением Норильского городского Совета депутатов от 16.12.2008 № 16-371;</w:t>
      </w:r>
    </w:p>
    <w:p w14:paraId="74B9420C" w14:textId="0E91BBF8" w:rsidR="00A40B16" w:rsidRPr="00D84623" w:rsidRDefault="00B93170" w:rsidP="00B93170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>внесение изменений в Правила землепользования и застройки муниципального образования город Норильск, утвержденные решением Норильского городского Совета депутатов от 10.11.2009 № 22-533;</w:t>
      </w:r>
    </w:p>
    <w:p w14:paraId="0227CF55" w14:textId="07E4DDF5" w:rsidR="00A40B16" w:rsidRPr="00D84623" w:rsidRDefault="00B93170" w:rsidP="00B93170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- </w:t>
      </w:r>
      <w:r w:rsidR="00A40B16" w:rsidRPr="00D84623">
        <w:rPr>
          <w:rFonts w:ascii="Arial" w:hAnsi="Arial" w:cs="Arial"/>
        </w:rPr>
        <w:t>внесение изменений в Нормативы градостроительного проектирования муниципального образования город Норильск Красноярского края, утвержденных Решением Норильского городского Совета депутатов от 29.03.2016 № 30/4-662;</w:t>
      </w:r>
    </w:p>
    <w:p w14:paraId="4C49A4DA" w14:textId="7223B0B4" w:rsidR="00A40B16" w:rsidRPr="00D84623" w:rsidRDefault="00B93170" w:rsidP="00B93170">
      <w:pPr>
        <w:pStyle w:val="ConsPlusNormal"/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 xml:space="preserve">- </w:t>
      </w:r>
      <w:r w:rsidR="00A40B16" w:rsidRPr="00D84623">
        <w:rPr>
          <w:rFonts w:ascii="Arial" w:hAnsi="Arial" w:cs="Arial"/>
          <w:sz w:val="24"/>
          <w:szCs w:val="24"/>
        </w:rPr>
        <w:t>подготовка документации по планировке территории муниципального образования город Норильск.</w:t>
      </w:r>
    </w:p>
    <w:p w14:paraId="40462926" w14:textId="77777777" w:rsidR="00A40B16" w:rsidRPr="00D84623" w:rsidRDefault="00A40B16" w:rsidP="00B9317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Мероприятие 1.4 «Мероприятия по проведению технической инвентаризации».</w:t>
      </w:r>
    </w:p>
    <w:p w14:paraId="5EA55B23" w14:textId="77777777" w:rsidR="00A40B16" w:rsidRPr="00D84623" w:rsidRDefault="00A40B16" w:rsidP="00B9317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Государственная регистрация права собственности на объекты недвижимого имущества (далее - объекты) в соответствии с Федеральным законом № 218-ФЗ «О государственной регистрации недвижимости» осуществляется на основании:</w:t>
      </w:r>
    </w:p>
    <w:p w14:paraId="08A640BC" w14:textId="77777777" w:rsidR="00A40B16" w:rsidRPr="00D84623" w:rsidRDefault="00A40B16" w:rsidP="00B93170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1) актов, изданных органами государственной власти или органами местного самоуправления в рамках их компетенции и в порядке, который установлен законодательством, действовавшим в месте издания таких актов на момент их издания, и устанавливающие наличие, возникновение, переход, прекращение права или ограничение права и обременение объекта недвижимости;</w:t>
      </w:r>
    </w:p>
    <w:p w14:paraId="6D0E18CD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2) договоров и других сделок в отношении недвижимого имущества, совершенных в соответствии с законодательством, действовавшим на момент совершения сделки;</w:t>
      </w:r>
    </w:p>
    <w:p w14:paraId="50DA6CA1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3) свидетельства о праве на наследство;</w:t>
      </w:r>
    </w:p>
    <w:p w14:paraId="66863593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4) вступивших в законную силу судебных актов;</w:t>
      </w:r>
    </w:p>
    <w:p w14:paraId="45C2477B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5) актов (свидетельства) о правах на недвижимое имущество, выданные уполномоченными органами государственной власти в порядке, установленном законодательством, действовавшим на момент их издания;</w:t>
      </w:r>
    </w:p>
    <w:p w14:paraId="493D15EC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6) технический план или акт обследования, подготовленные по результатам проведения в соответствии с Федеральным законом от 24.07.2007 № 221-ФЗ «О кадастровой деятельности» кадастровых работ;</w:t>
      </w:r>
    </w:p>
    <w:p w14:paraId="477EC937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 xml:space="preserve">7) иных документов, предусмотренных Федеральным законом № 218-ФЗ </w:t>
      </w:r>
      <w:r w:rsidRPr="00D84623">
        <w:rPr>
          <w:rFonts w:ascii="Arial" w:hAnsi="Arial" w:cs="Arial"/>
        </w:rPr>
        <w:t>«О государственной регистрации недвижимости»</w:t>
      </w:r>
      <w:r w:rsidRPr="00D84623">
        <w:rPr>
          <w:rFonts w:ascii="Arial" w:eastAsiaTheme="minorHAnsi" w:hAnsi="Arial" w:cs="Arial"/>
          <w:lang w:eastAsia="en-US"/>
        </w:rPr>
        <w:t>, которые подтверждают наличие, возникновение, переход, прекращение права или ограничение права и обременение объекта недвижимости в соответствии с законодательством, действовавшим на момент возникновения, прекращения, перехода прав, ограничения прав и обременений объектов недвижимости.</w:t>
      </w:r>
    </w:p>
    <w:p w14:paraId="65FA0B96" w14:textId="77777777" w:rsidR="00A40B16" w:rsidRPr="00D84623" w:rsidRDefault="00A40B16" w:rsidP="00A40B1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 xml:space="preserve">Основное мероприятие 2 «Содержание и обслуживание муниципального имущества» осуществляется посредством реализации мероприятий, </w:t>
      </w:r>
      <w:r w:rsidRPr="00D84623">
        <w:rPr>
          <w:rFonts w:ascii="Arial" w:eastAsiaTheme="minorHAnsi" w:hAnsi="Arial" w:cs="Arial"/>
          <w:sz w:val="24"/>
          <w:szCs w:val="24"/>
        </w:rPr>
        <w:t xml:space="preserve">ответственными исполнителями по которым являются МКУ УЖКХ, </w:t>
      </w:r>
      <w:r w:rsidRPr="00D84623">
        <w:rPr>
          <w:rFonts w:ascii="Arial" w:hAnsi="Arial" w:cs="Arial"/>
          <w:sz w:val="24"/>
          <w:szCs w:val="24"/>
        </w:rPr>
        <w:t>Управление имущества, Управление жилищного фонда. Механизм реализации мероприятий осуществляется в соответствии с постановлением Администрации города Норильска.</w:t>
      </w:r>
    </w:p>
    <w:p w14:paraId="449B53B5" w14:textId="77777777" w:rsidR="00A40B16" w:rsidRPr="00D84623" w:rsidRDefault="00A40B16" w:rsidP="00A40B1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Расходы, связанные с реализацией мероприятия, производятся в пределах бюджетных ассигнований, предусмотренных на эти цели в бюджете муниципального образования город Норильск.</w:t>
      </w:r>
    </w:p>
    <w:p w14:paraId="15E714E8" w14:textId="77777777" w:rsidR="00A40B16" w:rsidRPr="00D84623" w:rsidRDefault="00A40B16" w:rsidP="00A40B1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Мероприятие 2.1. «Содержание муниципальных пустующих жилых и нежилых помещений».</w:t>
      </w:r>
    </w:p>
    <w:p w14:paraId="5D19CD10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 xml:space="preserve">Ответственными исполнителями по данному мероприятию являются с 2022 года </w:t>
      </w:r>
      <w:r w:rsidRPr="00D84623">
        <w:rPr>
          <w:rFonts w:ascii="Arial" w:hAnsi="Arial" w:cs="Arial"/>
        </w:rPr>
        <w:t xml:space="preserve">Управление жилищного фонда </w:t>
      </w:r>
      <w:r w:rsidRPr="00D84623">
        <w:rPr>
          <w:rFonts w:ascii="Arial" w:eastAsiaTheme="minorHAnsi" w:hAnsi="Arial" w:cs="Arial"/>
          <w:lang w:eastAsia="en-US"/>
        </w:rPr>
        <w:t>(до 2022 года – МКУ УЖКХ)</w:t>
      </w:r>
      <w:r w:rsidRPr="00D84623">
        <w:rPr>
          <w:rFonts w:ascii="Arial" w:hAnsi="Arial" w:cs="Arial"/>
        </w:rPr>
        <w:t>,</w:t>
      </w:r>
      <w:r w:rsidRPr="00D84623">
        <w:rPr>
          <w:rFonts w:ascii="Arial" w:eastAsiaTheme="minorHAnsi" w:hAnsi="Arial" w:cs="Arial"/>
          <w:lang w:eastAsia="en-US"/>
        </w:rPr>
        <w:t xml:space="preserve"> Управление имущества.</w:t>
      </w:r>
    </w:p>
    <w:p w14:paraId="41DCD546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eastAsiaTheme="minorHAnsi" w:hAnsi="Arial" w:cs="Arial"/>
          <w:lang w:eastAsia="en-US"/>
        </w:rPr>
        <w:t xml:space="preserve">Обязанность по несению расходов за содержание муниципальных жилых и нежилых помещений, и оплате коммунальных услуг возникает у муниципального образования город Норильск как собственника до заключения или в связи с расторжением (прекращением) договора найма помещения муниципального жилищного фонда или иного договора, предусматривающего переход права владения и (или) пользования помещением, находящегося в муниципальной собственности. </w:t>
      </w:r>
      <w:r w:rsidRPr="00D84623">
        <w:rPr>
          <w:rFonts w:ascii="Arial" w:hAnsi="Arial" w:cs="Arial"/>
        </w:rPr>
        <w:t xml:space="preserve">Внесение платы за жилищно-коммунальные услуги осуществляется управляющим организациям, товариществам собственников жилья, а также ресурсоснабжающим организациям за муниципальные пустующие жилые и нежилые помещения в многоквартирных домах, находящихся в собственности муниципального образования город Норильск, в соответствии с Жилищным кодексом Российской Федерации. </w:t>
      </w:r>
    </w:p>
    <w:p w14:paraId="4FEEBEF0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 xml:space="preserve">Внесение платы за коммунальные услуги по муниципальным пустующим жилым помещениям, в которых отсутствуют индивидуальные приборы учета, </w:t>
      </w:r>
      <w:r w:rsidRPr="00D84623">
        <w:rPr>
          <w:rFonts w:ascii="Arial" w:hAnsi="Arial" w:cs="Arial"/>
        </w:rPr>
        <w:br/>
        <w:t xml:space="preserve">в соответствии с пунктом 56(2)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</w:t>
      </w:r>
      <w:r w:rsidRPr="00D84623">
        <w:rPr>
          <w:rFonts w:ascii="Arial" w:hAnsi="Arial" w:cs="Arial"/>
        </w:rPr>
        <w:br/>
        <w:t>от 06.05.2011 № 354 – «При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помещения».</w:t>
      </w:r>
    </w:p>
    <w:p w14:paraId="151FD53B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eastAsiaTheme="minorHAnsi" w:hAnsi="Arial" w:cs="Arial"/>
          <w:lang w:eastAsia="en-US"/>
        </w:rPr>
        <w:t xml:space="preserve">Управление имущества осуществляет внесение платы за содержание и коммунальные услуги пустующих нежилых помещений, управляющим и ресурсоснабжающим организациям, и за помещения, переданные в аренду на основании договоров, условиями которых обязанность внесения платы за коммунальные услуги на арендатора не возложена. </w:t>
      </w:r>
    </w:p>
    <w:p w14:paraId="0143FC53" w14:textId="77777777" w:rsidR="00A40B16" w:rsidRPr="00D84623" w:rsidRDefault="00A40B16" w:rsidP="00A40B1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Мероприятие 2.2. «Компенсация безнадежной к взысканию задолженности».</w:t>
      </w:r>
    </w:p>
    <w:p w14:paraId="28339EFF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Ответственным исполнителем по данному мероприятию является МКУ УЖКХ.</w:t>
      </w:r>
    </w:p>
    <w:p w14:paraId="5F6761DF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Предоставление организациям (индивидуальным предпринимателям), осуществляющим деятельность по управлению многоквартирным домом, и исполнителям коммунальных услуг,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 до 15.09.2020 осуществлялось в соответствии с Постановлением Главы города Норильска от 13.06.2006 № 1204 и, в настоящее время, в соответствии с постановлением Администрации города Норильска от 15.09.2020 № 484, определяющими категорию граждан, задолженность которых подлежит компенсации за счет средств бюджета муниципального образования город Норильск, и основания признания задолженности безнадежной к взысканию.</w:t>
      </w:r>
    </w:p>
    <w:p w14:paraId="1C228710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highlight w:val="cyan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(или) коммунальные услуги, представительный состав которой утвержден распоряжением Администрации города Норильска от 05.11.2013 № 6240 (далее - Комиссия).</w:t>
      </w:r>
      <w:r w:rsidRPr="00D84623">
        <w:rPr>
          <w:rFonts w:ascii="Arial" w:eastAsiaTheme="minorEastAsia" w:hAnsi="Arial" w:cs="Arial"/>
        </w:rPr>
        <w:t xml:space="preserve"> </w:t>
      </w:r>
    </w:p>
    <w:p w14:paraId="73A420EA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D84623">
        <w:rPr>
          <w:rFonts w:ascii="Arial" w:eastAsiaTheme="minorHAnsi" w:hAnsi="Arial" w:cs="Arial"/>
          <w:lang w:eastAsia="en-US"/>
        </w:rPr>
        <w:t>На основании положительного решения Комиссии, которое оформляется протоколом, МКУ УЖКХ формирует план финансирования в разрезе получателей субсидий, в соответствии с которым осуществляется финансирование безнадежной к взысканию задолженности. Финансирование осуществляется в соответствии с Порядком предоставления субсидии организациям (индивидуальным предпринимателям), осуществляющим деятельность по управлению многоквартирным домом,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услуги, утвержденным постановлением Администрации города Норильска от 13.05.2015 № 224.</w:t>
      </w:r>
    </w:p>
    <w:p w14:paraId="7A8FA25F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Мероприятие 2.3 «Проведение санитарно-дезинфекционных работ, высвободившихся муниципальных жилых помещений многоквартирных домов для последующего заселения».</w:t>
      </w:r>
    </w:p>
    <w:p w14:paraId="73550FF8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Ответственным исполнителем по данному мероприятию является с 2022 года Управление жилищного фонда (до 2022 года - МКУ УЖКХ).</w:t>
      </w:r>
    </w:p>
    <w:p w14:paraId="215287DE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Учитывая требования пункта 4 статьи 30 Жилищного кодекса Российской Федерации собственник жилого помещения обязан поддерживать данное помещение 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доме.</w:t>
      </w:r>
    </w:p>
    <w:p w14:paraId="76332357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Для приведения муниципальных жилых помещений, высвободившихся по различным причинам, в том числе, и в связи со смертью одиноко проживающих нанимателей, выселением из жилых помещений граждан, признанных судом утратившими право пользования жилым помещением, переходом в собственность муниципального образования город Норильск выморочного имущества (п. 2 ст. 1151 Гражданского кодекса Российской Федерации), в состояние, соответствующее санитарным нормам, а также освобождение помещений от инвентаря, мебели и других элементов жизнедеятельности, необходимо проводить данное мероприятие по проведению санитарно-дезинфекционных работ за счет местного бюджета.</w:t>
      </w:r>
    </w:p>
    <w:p w14:paraId="22DFBCB0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В соответствии с постановлением Главного государственного санитарного врача Российской Федерации от 28.01.2021 № 4 «Об утверждении санитарных правил и норм СанПиН 3.3686-21 «Санитарно-эпидемиологические требования по профилактике инфекционных болезней» дезинфекционная деятельность предусматривает организацию и осуществление работ и услуг, включающих борьбу с патогенными микроорганизмами, возбудителями инвазионных болезней, грызунами и их эктопаразитами, кровососущими членистоногими и другими насекомыми, имеющими медицинское значение, разработку, испытание, производство, хранение, транспортирование, реализацию, применение, уничтожение и утилизацию средств, оборудования, материалов для дезинфекции, предстерилизационной очистки, стерилизации, дезинсекции, дезинвазии, дератизации, отпугивания (далее - дезинфекционная деятельность), а также контроль за этими работами и услугами.</w:t>
      </w:r>
    </w:p>
    <w:p w14:paraId="7C567DFB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Органы местного самоуправления обеспечивают организацию и осуществление дезинфекционных, дезинсекционных, дератизационных мероприятий, направленных на предупреждение возникновения и распространения инфекционных болезней на эксплуатируемых объектах, транспортных средствах, территориях (прилегающих к объектам населенного пункта, природного очага), в том числе посредством привлечения специализированных организаций, осуществляющих дезинфекционную деятельность.</w:t>
      </w:r>
    </w:p>
    <w:p w14:paraId="1D2C026B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В целях выполнения ремонтных работ и последующего заселения высвободившихся муниципальных жилых помещений необходимо их приведение в состояние, соответствующее санитарным нормам, а также освобождение помещений от инвентаря, мебели и других элементов жизнедеятельности, а также необходимо осуществлять дезинфекционные, дезинсекционные, дератизационные мероприятия, направленные на предупреждение возникновения и распространения инфекционных болезней.</w:t>
      </w:r>
    </w:p>
    <w:p w14:paraId="3C657CA4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Реализация данного мероприятия будет осуществляться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1C6B7B25" w14:textId="77777777" w:rsidR="00A40B16" w:rsidRPr="00D84623" w:rsidRDefault="00A40B16" w:rsidP="00A40B1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Мероприятие 2.4. «Исполнение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ресурсов».</w:t>
      </w:r>
    </w:p>
    <w:p w14:paraId="625FEC91" w14:textId="77777777" w:rsidR="00A40B16" w:rsidRPr="00D84623" w:rsidRDefault="00A40B16" w:rsidP="00A40B1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Ответственным исполнителем по данному мероприятию является с 2022 года Управление жилищного фонда (до 2022 года -  МКУ УЖКХ).</w:t>
      </w:r>
    </w:p>
    <w:p w14:paraId="15036460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В соответствии со статьей 13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домах.</w:t>
      </w:r>
    </w:p>
    <w:p w14:paraId="3E2E675B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Согласно части 1 ст. 157 Жилищного кодекса Российской Федерации при расчете платы за коммунальные услуги для собственников помещений в многоквартирных домах, которые имеют установленную законодательством РФ обязанность по оснащению принадлежащих им помещений приборами учета используемых воды, электрической энергии и помещений которых не оснащены такими приборами учета, применяются повышающие коэффициенты.</w:t>
      </w:r>
    </w:p>
    <w:p w14:paraId="153FD58B" w14:textId="77777777" w:rsidR="00A40B16" w:rsidRPr="00D84623" w:rsidRDefault="00A40B16" w:rsidP="00A40B16">
      <w:pPr>
        <w:pStyle w:val="ConsPlusNormal"/>
        <w:ind w:firstLine="708"/>
        <w:jc w:val="both"/>
        <w:outlineLvl w:val="1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В части муниципального жилищного фонда исполнители коммунальных услуг (управляющие организации) обязаны предъявить собственнику – Администрации города Норильска плату за коммунальные услуги, образующуюся в связи с применением повышающих коэффициентов,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14:paraId="4CEFF3E9" w14:textId="77777777" w:rsidR="00A40B16" w:rsidRPr="00D84623" w:rsidRDefault="00A40B16" w:rsidP="00A40B16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Мероприятие 2.5 «Внесение платы организациям (индивидуальным предпринимателям), осуществляющим деятельность по управлению многоквартирным домом, в случае если размер платы вносимой нанимателем жилого помещения муниципального жилищного фонда меньше, чем размер платы, установленный договором управления».</w:t>
      </w:r>
    </w:p>
    <w:p w14:paraId="2C6D1740" w14:textId="77777777" w:rsidR="00A40B16" w:rsidRPr="00D84623" w:rsidRDefault="00A40B16" w:rsidP="00A40B16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D84623">
        <w:rPr>
          <w:rFonts w:ascii="Arial" w:eastAsiaTheme="minorHAnsi" w:hAnsi="Arial" w:cs="Arial"/>
          <w:lang w:eastAsia="en-US"/>
        </w:rPr>
        <w:t xml:space="preserve">Ответственным исполнителем по мероприятию </w:t>
      </w:r>
      <w:r w:rsidRPr="00D84623">
        <w:rPr>
          <w:rFonts w:ascii="Arial" w:hAnsi="Arial" w:cs="Arial"/>
        </w:rPr>
        <w:t>является Управление жилищного фонда.</w:t>
      </w:r>
    </w:p>
    <w:p w14:paraId="7021B169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Реализация данного мероприятия будет осуществляться согласно п. 4 ст. 155 Жилищного кодекса Российской федерации, в соответствии с которой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доме, управление которым осуществляется управляющей организацией, вносят плату за содержание жилого помещения, а также плату за коммунальные услуги этой управляющей организации и в случае, если размер вносимой нанимателем жилого помещения платы меньше, чем размер платы, установленный договором управления, оставшаяся часть платы вносится наймодателем (далее – Разница платы).</w:t>
      </w:r>
    </w:p>
    <w:p w14:paraId="57A00E11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Размер платы за содержание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устанавливается дифференцированно для каждого многоквартирного дома соразмерно плате собственников помещений в таком доме, учитывая состав общего имущества многоквартирного дома, объемы, периодичность и (или) график (сроки) оказания услуг и выполнения работ по содержанию и ремонту такого имущества.</w:t>
      </w:r>
    </w:p>
    <w:p w14:paraId="32488502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Разница платы возникает в период с момента принятия общим собранием собственников помещений в многоквартирном доме решения об установлении (изменении) размера платы за содержание помещения в многоквартирном доме (далее - Решение) до вступления в силу правового акта Администрации города Норильска, издаваемого Главой города Норильска (далее - НПА), об установлении размера платы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(далее - Период).</w:t>
      </w:r>
    </w:p>
    <w:p w14:paraId="2323679C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84623">
        <w:rPr>
          <w:rFonts w:ascii="Arial" w:hAnsi="Arial" w:cs="Arial"/>
        </w:rPr>
        <w:t>Объем денежных средств на внесение Разницы платы определяется как разница между размером платы для собственников, установленной Решением, и размером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установленной НПА, за Период.</w:t>
      </w:r>
    </w:p>
    <w:p w14:paraId="204A82E5" w14:textId="77777777" w:rsidR="00A40B16" w:rsidRPr="00D84623" w:rsidRDefault="00A40B16" w:rsidP="00A40B16">
      <w:pPr>
        <w:pStyle w:val="a3"/>
        <w:ind w:left="0" w:firstLine="709"/>
        <w:jc w:val="both"/>
        <w:rPr>
          <w:rFonts w:ascii="Arial" w:hAnsi="Arial" w:cs="Arial"/>
          <w:bCs/>
        </w:rPr>
      </w:pPr>
      <w:r w:rsidRPr="00D84623">
        <w:rPr>
          <w:rFonts w:ascii="Arial" w:hAnsi="Arial" w:cs="Arial"/>
        </w:rPr>
        <w:t>М</w:t>
      </w:r>
      <w:r w:rsidRPr="00D84623">
        <w:rPr>
          <w:rFonts w:ascii="Arial" w:hAnsi="Arial" w:cs="Arial"/>
          <w:bCs/>
        </w:rPr>
        <w:t>ероприятие 3 «Предоставление возмещения за изымаемое недвижимое имущество в связи с изъятием земельного участка для муниципальных нужд».</w:t>
      </w:r>
    </w:p>
    <w:p w14:paraId="658C6002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D84623">
        <w:rPr>
          <w:rFonts w:ascii="Arial" w:eastAsia="Calibri" w:hAnsi="Arial" w:cs="Arial"/>
        </w:rPr>
        <w:t>Ответственным исполнителем и главным распорядителем бюджетных средств по данному мероприятию является Управление имущества.</w:t>
      </w:r>
    </w:p>
    <w:p w14:paraId="554C1E3E" w14:textId="77777777" w:rsidR="00A40B16" w:rsidRPr="00D84623" w:rsidRDefault="00A40B16" w:rsidP="00A40B16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D84623">
        <w:rPr>
          <w:rFonts w:ascii="Arial" w:hAnsi="Arial" w:cs="Arial"/>
        </w:rPr>
        <w:t xml:space="preserve">С целью реализации комплексного плана социально-экономического развития муниципального образования город Норильск, во исполнение подпункта 9 пункта 1 постановления Совета Федерации Федерального Собрания Российской Федерации от 03.11.2020 № 476-СФ «О социально-экономическом развитии города Норильска Красноярского края» о проведении инвентаризации расположенных на территории муниципального образования город Норильск объектов капитального строительства и земельных участков, находящихся в федеральной собственности и неиспользуемых по назначению, в целях приведения их в надлежащее состояние или передачи в муниципальную собственность Управлению имущества необходимо изъять объекты недвижимого имущества, расположенные по адресам: </w:t>
      </w:r>
      <w:r w:rsidRPr="00D84623">
        <w:rPr>
          <w:rFonts w:ascii="Arial" w:eastAsia="Calibri" w:hAnsi="Arial" w:cs="Arial"/>
        </w:rPr>
        <w:t>Красноярский край, город Норильск, район Центральный, ул. Павлова, д. 8, ул. Кирова, д. 11.</w:t>
      </w:r>
    </w:p>
    <w:p w14:paraId="6431117B" w14:textId="77777777" w:rsidR="00A40B16" w:rsidRPr="00D84623" w:rsidRDefault="00A40B16" w:rsidP="00A40B16">
      <w:pPr>
        <w:pStyle w:val="ConsPlusNormal"/>
        <w:jc w:val="both"/>
        <w:outlineLvl w:val="1"/>
        <w:rPr>
          <w:rFonts w:ascii="Arial" w:hAnsi="Arial" w:cs="Arial"/>
          <w:sz w:val="24"/>
          <w:szCs w:val="24"/>
        </w:rPr>
      </w:pPr>
    </w:p>
    <w:p w14:paraId="4978772C" w14:textId="77777777" w:rsidR="00A40B16" w:rsidRPr="00D84623" w:rsidRDefault="00A40B16" w:rsidP="00A40B16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5. РЕСУРСНОЕ ОБЕСПЕЧЕНИЕ МП</w:t>
      </w:r>
    </w:p>
    <w:p w14:paraId="2D80A482" w14:textId="77777777" w:rsidR="00A40B16" w:rsidRPr="00D84623" w:rsidRDefault="00A40B16" w:rsidP="00A40B1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3B33DAAE" w14:textId="77777777" w:rsidR="00A40B16" w:rsidRPr="00D84623" w:rsidRDefault="00A40B16" w:rsidP="00A40B1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Источниками финансирования мероприятий МП являются средства местного и краевого бюджетов.</w:t>
      </w:r>
    </w:p>
    <w:p w14:paraId="4F591BAD" w14:textId="77777777" w:rsidR="00A40B16" w:rsidRPr="00D84623" w:rsidRDefault="00A40B16" w:rsidP="00A40B1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Ресурсное обеспечение затрат и структура финансирования мероприятий за период 2023 – 2026 годы указаны в приложении № 1 к настоящей МП.</w:t>
      </w:r>
    </w:p>
    <w:p w14:paraId="2887AD37" w14:textId="77777777" w:rsidR="00A40B16" w:rsidRPr="00D84623" w:rsidRDefault="00A40B16" w:rsidP="00A40B1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14:paraId="780CE9FF" w14:textId="77777777" w:rsidR="00A40B16" w:rsidRPr="00D84623" w:rsidRDefault="00A40B16" w:rsidP="00A40B16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6. ИНДИКАТОРЫ РЕЗУЛЬТАТИВНОСТИ МП</w:t>
      </w:r>
    </w:p>
    <w:p w14:paraId="2279E5BB" w14:textId="77777777" w:rsidR="00A40B16" w:rsidRPr="00D84623" w:rsidRDefault="00A40B16" w:rsidP="00A40B16">
      <w:pPr>
        <w:pStyle w:val="ConsPlusNormal"/>
        <w:ind w:left="540"/>
        <w:jc w:val="both"/>
        <w:rPr>
          <w:rFonts w:ascii="Arial" w:hAnsi="Arial" w:cs="Arial"/>
          <w:sz w:val="24"/>
          <w:szCs w:val="24"/>
        </w:rPr>
      </w:pPr>
    </w:p>
    <w:p w14:paraId="396F07C8" w14:textId="77777777" w:rsidR="00A40B16" w:rsidRPr="00D84623" w:rsidRDefault="00A40B16" w:rsidP="00A40B1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4623">
        <w:rPr>
          <w:rFonts w:ascii="Arial" w:hAnsi="Arial" w:cs="Arial"/>
          <w:sz w:val="24"/>
          <w:szCs w:val="24"/>
        </w:rPr>
        <w:t>Целевые индикаторы за предшествующие периоды деятельности и плановые периоды представлены в приложении № 2 к МП.</w:t>
      </w:r>
    </w:p>
    <w:p w14:paraId="254E26F4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4239175D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23421185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38A6E0C7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7509F460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19F10F06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4FDA0E4E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7B6397DB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36C59E60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56599F6B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47459DD8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54C5365E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2CC39841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66B4C2DD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3FA47C8A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244A9553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5C4F46CD" w14:textId="77777777" w:rsidR="002648A8" w:rsidRPr="00D84623" w:rsidRDefault="002648A8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5B9D4AA9" w14:textId="77777777" w:rsidR="00FF6FA5" w:rsidRPr="00D84623" w:rsidRDefault="00FF6FA5" w:rsidP="00CF5FB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14:paraId="304D767C" w14:textId="77777777" w:rsidR="00FF6FA5" w:rsidRPr="00D84623" w:rsidRDefault="00FF6FA5" w:rsidP="002000D1">
      <w:pPr>
        <w:pStyle w:val="ConsPlusNormal"/>
        <w:jc w:val="both"/>
        <w:rPr>
          <w:rFonts w:ascii="Arial" w:hAnsi="Arial" w:cs="Arial"/>
          <w:sz w:val="24"/>
          <w:szCs w:val="24"/>
        </w:rPr>
        <w:sectPr w:rsidR="00FF6FA5" w:rsidRPr="00D84623" w:rsidSect="00B93170">
          <w:pgSz w:w="11905" w:h="16838"/>
          <w:pgMar w:top="992" w:right="567" w:bottom="851" w:left="1701" w:header="0" w:footer="0" w:gutter="0"/>
          <w:cols w:space="720"/>
          <w:docGrid w:linePitch="326"/>
        </w:sectPr>
      </w:pPr>
    </w:p>
    <w:p w14:paraId="4C597BA3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Приложение 1</w:t>
      </w:r>
    </w:p>
    <w:p w14:paraId="1FE9099D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к муниципальной программе</w:t>
      </w:r>
    </w:p>
    <w:p w14:paraId="4A229278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"Управление муниципальным</w:t>
      </w:r>
    </w:p>
    <w:p w14:paraId="2B59D58B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имуществом",</w:t>
      </w:r>
    </w:p>
    <w:p w14:paraId="30620811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утвержденной постановлением</w:t>
      </w:r>
    </w:p>
    <w:p w14:paraId="3BDC5476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Администрации города Норильска</w:t>
      </w:r>
    </w:p>
    <w:p w14:paraId="0EA0F602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от 07.12.2016 № 588</w:t>
      </w:r>
    </w:p>
    <w:p w14:paraId="500A549C" w14:textId="53A2E40F" w:rsidR="00441595" w:rsidRPr="00D84623" w:rsidRDefault="00441595" w:rsidP="00441595">
      <w:pPr>
        <w:ind w:left="10620"/>
        <w:rPr>
          <w:rFonts w:ascii="Arial" w:hAnsi="Arial" w:cs="Arial"/>
        </w:rPr>
      </w:pPr>
    </w:p>
    <w:p w14:paraId="375CD31E" w14:textId="77777777" w:rsidR="00441595" w:rsidRPr="00D84623" w:rsidRDefault="00441595" w:rsidP="0044159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5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2735"/>
        <w:gridCol w:w="1329"/>
        <w:gridCol w:w="1369"/>
        <w:gridCol w:w="1271"/>
        <w:gridCol w:w="961"/>
        <w:gridCol w:w="1024"/>
        <w:gridCol w:w="993"/>
        <w:gridCol w:w="1134"/>
        <w:gridCol w:w="992"/>
        <w:gridCol w:w="991"/>
        <w:gridCol w:w="1019"/>
        <w:gridCol w:w="995"/>
        <w:gridCol w:w="14"/>
      </w:tblGrid>
      <w:tr w:rsidR="00D84623" w:rsidRPr="00D84623" w14:paraId="74892468" w14:textId="77777777" w:rsidTr="00B93170">
        <w:trPr>
          <w:gridAfter w:val="1"/>
          <w:wAfter w:w="14" w:type="dxa"/>
          <w:trHeight w:val="300"/>
        </w:trPr>
        <w:tc>
          <w:tcPr>
            <w:tcW w:w="804" w:type="dxa"/>
            <w:vMerge w:val="restart"/>
            <w:shd w:val="clear" w:color="auto" w:fill="auto"/>
            <w:vAlign w:val="center"/>
            <w:hideMark/>
          </w:tcPr>
          <w:p w14:paraId="7F1BF5B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№ п/п</w:t>
            </w:r>
          </w:p>
        </w:tc>
        <w:tc>
          <w:tcPr>
            <w:tcW w:w="2735" w:type="dxa"/>
            <w:vMerge w:val="restart"/>
            <w:shd w:val="clear" w:color="auto" w:fill="auto"/>
            <w:vAlign w:val="center"/>
            <w:hideMark/>
          </w:tcPr>
          <w:p w14:paraId="6EAD98A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Подпрограммы, основные мероприятия и отдельные мероприятия МП</w:t>
            </w:r>
          </w:p>
        </w:tc>
        <w:tc>
          <w:tcPr>
            <w:tcW w:w="1329" w:type="dxa"/>
            <w:vMerge w:val="restart"/>
            <w:shd w:val="clear" w:color="auto" w:fill="auto"/>
            <w:vAlign w:val="center"/>
            <w:hideMark/>
          </w:tcPr>
          <w:p w14:paraId="14C673EC" w14:textId="77777777" w:rsidR="00441595" w:rsidRPr="00D84623" w:rsidRDefault="00441595" w:rsidP="00F55D07">
            <w:pPr>
              <w:ind w:left="13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Наименование ГРБС/Участника</w:t>
            </w:r>
          </w:p>
        </w:tc>
        <w:tc>
          <w:tcPr>
            <w:tcW w:w="1369" w:type="dxa"/>
            <w:vMerge w:val="restart"/>
            <w:shd w:val="clear" w:color="auto" w:fill="auto"/>
            <w:vAlign w:val="center"/>
            <w:hideMark/>
          </w:tcPr>
          <w:p w14:paraId="1C59E73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271" w:type="dxa"/>
            <w:vMerge w:val="restart"/>
            <w:shd w:val="clear" w:color="auto" w:fill="auto"/>
            <w:vAlign w:val="center"/>
            <w:hideMark/>
          </w:tcPr>
          <w:p w14:paraId="4007476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  <w:hideMark/>
          </w:tcPr>
          <w:p w14:paraId="724BE76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2023 год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  <w:hideMark/>
          </w:tcPr>
          <w:p w14:paraId="64F94D3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2024 год</w:t>
            </w:r>
          </w:p>
        </w:tc>
        <w:tc>
          <w:tcPr>
            <w:tcW w:w="1983" w:type="dxa"/>
            <w:gridSpan w:val="2"/>
            <w:vMerge w:val="restart"/>
            <w:shd w:val="clear" w:color="auto" w:fill="auto"/>
            <w:vAlign w:val="center"/>
            <w:hideMark/>
          </w:tcPr>
          <w:p w14:paraId="4B13CE9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2025 год</w:t>
            </w:r>
          </w:p>
        </w:tc>
        <w:tc>
          <w:tcPr>
            <w:tcW w:w="2014" w:type="dxa"/>
            <w:gridSpan w:val="2"/>
            <w:vMerge w:val="restart"/>
            <w:shd w:val="clear" w:color="auto" w:fill="auto"/>
            <w:vAlign w:val="center"/>
            <w:hideMark/>
          </w:tcPr>
          <w:p w14:paraId="51E90C49" w14:textId="77777777" w:rsidR="00441595" w:rsidRPr="00D84623" w:rsidRDefault="00441595" w:rsidP="00F55D07">
            <w:pPr>
              <w:ind w:right="-2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2026 год</w:t>
            </w:r>
          </w:p>
        </w:tc>
      </w:tr>
      <w:tr w:rsidR="00D84623" w:rsidRPr="00D84623" w14:paraId="67B65069" w14:textId="77777777" w:rsidTr="00B93170">
        <w:trPr>
          <w:gridAfter w:val="1"/>
          <w:wAfter w:w="14" w:type="dxa"/>
          <w:trHeight w:val="315"/>
        </w:trPr>
        <w:tc>
          <w:tcPr>
            <w:tcW w:w="804" w:type="dxa"/>
            <w:vMerge/>
            <w:vAlign w:val="center"/>
            <w:hideMark/>
          </w:tcPr>
          <w:p w14:paraId="4C46AC75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35" w:type="dxa"/>
            <w:vMerge/>
            <w:vAlign w:val="center"/>
            <w:hideMark/>
          </w:tcPr>
          <w:p w14:paraId="4E52D5F3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vMerge/>
            <w:vAlign w:val="center"/>
            <w:hideMark/>
          </w:tcPr>
          <w:p w14:paraId="5AE6B620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14:paraId="5FE5C436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0CA53C9D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3A130337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vAlign w:val="center"/>
            <w:hideMark/>
          </w:tcPr>
          <w:p w14:paraId="066F26F5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  <w:vAlign w:val="center"/>
            <w:hideMark/>
          </w:tcPr>
          <w:p w14:paraId="71362D8A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014" w:type="dxa"/>
            <w:gridSpan w:val="2"/>
            <w:vMerge/>
            <w:vAlign w:val="center"/>
            <w:hideMark/>
          </w:tcPr>
          <w:p w14:paraId="467DEB3D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84623" w:rsidRPr="00D84623" w14:paraId="2C692EA4" w14:textId="77777777" w:rsidTr="00B93170">
        <w:trPr>
          <w:gridAfter w:val="1"/>
          <w:wAfter w:w="14" w:type="dxa"/>
          <w:trHeight w:val="570"/>
        </w:trPr>
        <w:tc>
          <w:tcPr>
            <w:tcW w:w="804" w:type="dxa"/>
            <w:vMerge/>
            <w:vAlign w:val="center"/>
            <w:hideMark/>
          </w:tcPr>
          <w:p w14:paraId="5837B066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35" w:type="dxa"/>
            <w:vMerge/>
            <w:vAlign w:val="center"/>
            <w:hideMark/>
          </w:tcPr>
          <w:p w14:paraId="6B77143D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vMerge/>
            <w:vAlign w:val="center"/>
            <w:hideMark/>
          </w:tcPr>
          <w:p w14:paraId="52506A89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14:paraId="7213E5B4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006025BA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  <w:hideMark/>
          </w:tcPr>
          <w:p w14:paraId="0394037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14:paraId="6055131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1983" w:type="dxa"/>
            <w:gridSpan w:val="2"/>
            <w:shd w:val="clear" w:color="auto" w:fill="auto"/>
            <w:vAlign w:val="center"/>
            <w:hideMark/>
          </w:tcPr>
          <w:p w14:paraId="3AC9558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  <w:hideMark/>
          </w:tcPr>
          <w:p w14:paraId="58E38B7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</w:tr>
      <w:tr w:rsidR="00D84623" w:rsidRPr="00D84623" w14:paraId="2104CE67" w14:textId="77777777" w:rsidTr="00B93170">
        <w:trPr>
          <w:trHeight w:val="900"/>
        </w:trPr>
        <w:tc>
          <w:tcPr>
            <w:tcW w:w="804" w:type="dxa"/>
            <w:vMerge/>
            <w:vAlign w:val="center"/>
            <w:hideMark/>
          </w:tcPr>
          <w:p w14:paraId="5A2F1315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35" w:type="dxa"/>
            <w:vMerge/>
            <w:vAlign w:val="center"/>
            <w:hideMark/>
          </w:tcPr>
          <w:p w14:paraId="5AFBEDBC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vMerge/>
            <w:vAlign w:val="center"/>
            <w:hideMark/>
          </w:tcPr>
          <w:p w14:paraId="0DDC2EB9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14:paraId="52F9387C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3DF8DF9D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1" w:type="dxa"/>
            <w:vMerge w:val="restart"/>
            <w:shd w:val="clear" w:color="auto" w:fill="auto"/>
            <w:vAlign w:val="center"/>
            <w:hideMark/>
          </w:tcPr>
          <w:p w14:paraId="0FA7597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024" w:type="dxa"/>
            <w:vMerge w:val="restart"/>
            <w:shd w:val="clear" w:color="auto" w:fill="auto"/>
            <w:vAlign w:val="center"/>
            <w:hideMark/>
          </w:tcPr>
          <w:p w14:paraId="221FCC0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Итого финанси-рование 2023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38E2D8F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1A9A2C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Итого финанси-рование 2024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13D7084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991" w:type="dxa"/>
            <w:vMerge w:val="restart"/>
            <w:shd w:val="clear" w:color="auto" w:fill="auto"/>
            <w:vAlign w:val="center"/>
            <w:hideMark/>
          </w:tcPr>
          <w:p w14:paraId="3B65976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Итого финанси-рование 2025 год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  <w:hideMark/>
          </w:tcPr>
          <w:p w14:paraId="436D73A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009" w:type="dxa"/>
            <w:gridSpan w:val="2"/>
            <w:vMerge w:val="restart"/>
            <w:shd w:val="clear" w:color="auto" w:fill="auto"/>
            <w:vAlign w:val="center"/>
            <w:hideMark/>
          </w:tcPr>
          <w:p w14:paraId="58FA9A7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Итого финанси-рование 2025 год</w:t>
            </w:r>
          </w:p>
        </w:tc>
      </w:tr>
      <w:tr w:rsidR="00D84623" w:rsidRPr="00D84623" w14:paraId="56C2FD0E" w14:textId="77777777" w:rsidTr="00B93170">
        <w:trPr>
          <w:trHeight w:val="300"/>
        </w:trPr>
        <w:tc>
          <w:tcPr>
            <w:tcW w:w="804" w:type="dxa"/>
            <w:vMerge/>
            <w:vAlign w:val="center"/>
            <w:hideMark/>
          </w:tcPr>
          <w:p w14:paraId="506F12F8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35" w:type="dxa"/>
            <w:vMerge/>
            <w:vAlign w:val="center"/>
            <w:hideMark/>
          </w:tcPr>
          <w:p w14:paraId="50378DDB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vMerge/>
            <w:vAlign w:val="center"/>
            <w:hideMark/>
          </w:tcPr>
          <w:p w14:paraId="7E49FB9F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14:paraId="774706A2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7AD66910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1" w:type="dxa"/>
            <w:vMerge/>
            <w:vAlign w:val="center"/>
            <w:hideMark/>
          </w:tcPr>
          <w:p w14:paraId="0E898087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vMerge/>
            <w:vAlign w:val="center"/>
            <w:hideMark/>
          </w:tcPr>
          <w:p w14:paraId="4C147C4E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8F19E31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84EA02E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B63F181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14:paraId="4434D82D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14:paraId="3A5608FF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vMerge/>
            <w:vAlign w:val="center"/>
            <w:hideMark/>
          </w:tcPr>
          <w:p w14:paraId="11A3DF87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4623" w:rsidRPr="00D84623" w14:paraId="5542F48C" w14:textId="77777777" w:rsidTr="00B93170">
        <w:trPr>
          <w:trHeight w:val="300"/>
        </w:trPr>
        <w:tc>
          <w:tcPr>
            <w:tcW w:w="804" w:type="dxa"/>
            <w:vMerge/>
            <w:vAlign w:val="center"/>
            <w:hideMark/>
          </w:tcPr>
          <w:p w14:paraId="1172F913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35" w:type="dxa"/>
            <w:vMerge/>
            <w:vAlign w:val="center"/>
            <w:hideMark/>
          </w:tcPr>
          <w:p w14:paraId="02CA1277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vMerge/>
            <w:vAlign w:val="center"/>
            <w:hideMark/>
          </w:tcPr>
          <w:p w14:paraId="1D331A6D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shd w:val="clear" w:color="auto" w:fill="auto"/>
            <w:vAlign w:val="center"/>
            <w:hideMark/>
          </w:tcPr>
          <w:p w14:paraId="4C898E1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1271" w:type="dxa"/>
            <w:vMerge w:val="restart"/>
            <w:shd w:val="clear" w:color="auto" w:fill="auto"/>
            <w:vAlign w:val="center"/>
            <w:hideMark/>
          </w:tcPr>
          <w:p w14:paraId="541D8FB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(7+9+11+13)</w:t>
            </w:r>
          </w:p>
        </w:tc>
        <w:tc>
          <w:tcPr>
            <w:tcW w:w="961" w:type="dxa"/>
            <w:vMerge/>
            <w:vAlign w:val="center"/>
            <w:hideMark/>
          </w:tcPr>
          <w:p w14:paraId="0D1FBE52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vMerge/>
            <w:vAlign w:val="center"/>
            <w:hideMark/>
          </w:tcPr>
          <w:p w14:paraId="15D50AE9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9104C2F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147821C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F57609C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14:paraId="36222500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14:paraId="56F25328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vMerge/>
            <w:vAlign w:val="center"/>
            <w:hideMark/>
          </w:tcPr>
          <w:p w14:paraId="296CFD6D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4623" w:rsidRPr="00D84623" w14:paraId="5B096F58" w14:textId="77777777" w:rsidTr="00B93170">
        <w:trPr>
          <w:trHeight w:val="345"/>
        </w:trPr>
        <w:tc>
          <w:tcPr>
            <w:tcW w:w="804" w:type="dxa"/>
            <w:vMerge/>
            <w:vAlign w:val="center"/>
            <w:hideMark/>
          </w:tcPr>
          <w:p w14:paraId="04AC704F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35" w:type="dxa"/>
            <w:vMerge/>
            <w:vAlign w:val="center"/>
            <w:hideMark/>
          </w:tcPr>
          <w:p w14:paraId="665D4B2F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vMerge/>
            <w:vAlign w:val="center"/>
            <w:hideMark/>
          </w:tcPr>
          <w:p w14:paraId="241A24AA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14:paraId="19FD5864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2734A482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1" w:type="dxa"/>
            <w:vMerge/>
            <w:vAlign w:val="center"/>
            <w:hideMark/>
          </w:tcPr>
          <w:p w14:paraId="2997E133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vMerge/>
            <w:vAlign w:val="center"/>
            <w:hideMark/>
          </w:tcPr>
          <w:p w14:paraId="42A7306D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2F9A9B4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EF02BA4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EC716D5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14:paraId="76C3C490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14:paraId="4F58CAB0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vMerge/>
            <w:vAlign w:val="center"/>
            <w:hideMark/>
          </w:tcPr>
          <w:p w14:paraId="1C649DE1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4623" w:rsidRPr="00D84623" w14:paraId="5FE9E91D" w14:textId="77777777" w:rsidTr="00B93170">
        <w:trPr>
          <w:trHeight w:val="300"/>
        </w:trPr>
        <w:tc>
          <w:tcPr>
            <w:tcW w:w="804" w:type="dxa"/>
            <w:vMerge/>
            <w:vAlign w:val="center"/>
            <w:hideMark/>
          </w:tcPr>
          <w:p w14:paraId="14015C10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35" w:type="dxa"/>
            <w:vMerge/>
            <w:vAlign w:val="center"/>
            <w:hideMark/>
          </w:tcPr>
          <w:p w14:paraId="1335842B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vMerge/>
            <w:vAlign w:val="center"/>
            <w:hideMark/>
          </w:tcPr>
          <w:p w14:paraId="071C1B80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14:paraId="5C57A19D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28DFF301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1" w:type="dxa"/>
            <w:vMerge/>
            <w:vAlign w:val="center"/>
            <w:hideMark/>
          </w:tcPr>
          <w:p w14:paraId="327A4794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vMerge/>
            <w:vAlign w:val="center"/>
            <w:hideMark/>
          </w:tcPr>
          <w:p w14:paraId="1818C6EB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0993EA29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A8AD0A2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A729100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1" w:type="dxa"/>
            <w:vMerge/>
            <w:vAlign w:val="center"/>
            <w:hideMark/>
          </w:tcPr>
          <w:p w14:paraId="68315EAD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14:paraId="4909FD19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vMerge/>
            <w:vAlign w:val="center"/>
            <w:hideMark/>
          </w:tcPr>
          <w:p w14:paraId="1F3F714A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4623" w:rsidRPr="00D84623" w14:paraId="027B0E7A" w14:textId="77777777" w:rsidTr="00B93170">
        <w:trPr>
          <w:trHeight w:val="300"/>
        </w:trPr>
        <w:tc>
          <w:tcPr>
            <w:tcW w:w="804" w:type="dxa"/>
            <w:shd w:val="clear" w:color="auto" w:fill="auto"/>
            <w:vAlign w:val="center"/>
            <w:hideMark/>
          </w:tcPr>
          <w:p w14:paraId="2BA0F77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5941983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4478907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604A874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2633D60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DA5B4D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491752B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ECD935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9B694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8225A0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78E48FD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736F080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0593644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D84623" w:rsidRPr="00D84623" w14:paraId="5FF95FE4" w14:textId="77777777" w:rsidTr="00B93170">
        <w:trPr>
          <w:trHeight w:val="1860"/>
        </w:trPr>
        <w:tc>
          <w:tcPr>
            <w:tcW w:w="804" w:type="dxa"/>
            <w:shd w:val="clear" w:color="auto" w:fill="auto"/>
            <w:vAlign w:val="center"/>
            <w:hideMark/>
          </w:tcPr>
          <w:p w14:paraId="45E71C8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4E3D9E4A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ОСНОВНОЕ МЕРОПРИЯТИЕ 1 "Обеспечение выполнения функций органами местного самоуправления в части решения вопросов местного значения""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2CEE5F6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4FCF39E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 xml:space="preserve">01.0.00.00100  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5BEC347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636 813,5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FA4CCB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158 617,0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404F218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158 617,0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6C66B6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157 658,7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513E23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157 658,7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6DABCA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160 268,9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6084875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160 268,9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57482C2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160 268,9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06D2CC6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160 268,9</w:t>
            </w:r>
          </w:p>
        </w:tc>
      </w:tr>
      <w:tr w:rsidR="00D84623" w:rsidRPr="00D84623" w14:paraId="7A683D74" w14:textId="77777777" w:rsidTr="00B93170">
        <w:trPr>
          <w:trHeight w:val="181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CE0960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4EE963F6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МЕРОПРИЯТИЕ: 1.1. "Обеспечение выполнения функций органами местного самоуправления в части решения вопросов местного значения"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6AACBC4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Управление имущества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7FC0609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01.0.00.00110   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124738E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592 523,5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15FF0D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150 421,5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68A6E43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150 421,5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58DB45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145 627,2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4D88A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145 627,2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180A7A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148 237,4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5FAD10A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148 237,4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0D64C61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148 237,4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6E1017A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148 237,4</w:t>
            </w:r>
          </w:p>
        </w:tc>
      </w:tr>
      <w:tr w:rsidR="00D84623" w:rsidRPr="00D84623" w14:paraId="4DF1EF71" w14:textId="77777777" w:rsidTr="00B93170">
        <w:trPr>
          <w:trHeight w:val="1260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C0A789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08C1E10D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МЕРОПРИЯТИЕ: 1.3. "Мероприятия по землеустройству и землепользованию"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10E3642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Управление имущества/Администрация города Норильска (УГиЗ)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7E86CB8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01.0.00.00130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143A778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36 037,2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207166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6 132,3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04F27FE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6 132,3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62078C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9 968,3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C68AA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9 968,3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9C1845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9 968,3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5FFE60A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9 968,3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3CCFEF1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9 968,3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101342A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9 968,3</w:t>
            </w:r>
          </w:p>
        </w:tc>
      </w:tr>
      <w:tr w:rsidR="00D84623" w:rsidRPr="00D84623" w14:paraId="540FD9E3" w14:textId="77777777" w:rsidTr="00B93170">
        <w:trPr>
          <w:trHeight w:val="91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57BA0E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1.2.1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02D8E2D7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5582FD9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Управление имущества 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1D4664A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01.0.00.00130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308FC49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6 580,0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674B21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3 280,0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15E1C84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3 280,0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1CDC33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1 100,0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C6998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1 100,0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6FD932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1 100,0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2902622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1 100,0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5B7D6EF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1 100,0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7616643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1 100,0</w:t>
            </w:r>
          </w:p>
        </w:tc>
      </w:tr>
      <w:tr w:rsidR="00D84623" w:rsidRPr="00D84623" w14:paraId="7A9E2C00" w14:textId="77777777" w:rsidTr="00B93170">
        <w:trPr>
          <w:trHeight w:val="3150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F26CAF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1.2.2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0E45E025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Внесение изменений в Генеральный план муниципального образования город Норильск, Правила землепользования и застройки муниципального образования город Норильск, Нормативы градостроительного проектирования муниципального образования город Норильск, подготовка документации по планировке территории муниципального образования город Норильск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29B4A0B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Администрация города Норильска (УГиЗ)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11866BF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01.0.00.00130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6CE7BFC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29 457,2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1B4730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2 852,3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52AECA6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2 852,3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697EE5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8 868,3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9E80E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8 868,3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4C3F1D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8 868,3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0C21895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8 868,3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7D9FA0D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8 868,3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6FE9E25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8 868,3</w:t>
            </w:r>
          </w:p>
        </w:tc>
      </w:tr>
      <w:tr w:rsidR="00D84623" w:rsidRPr="00D84623" w14:paraId="479D84C7" w14:textId="77777777" w:rsidTr="00B93170">
        <w:trPr>
          <w:trHeight w:val="94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210B05F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3EEFD7D3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МЕРОПРИЯТИЕ: 1.4. "Мероприятия по проведению технической инвентаризации"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12379B5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Управление имущества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7A4FECD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01.0.00.00140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673ECF5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8 252,8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6FA4728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12C9800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7424DC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ADFFE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F3F983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65BE3DA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4E50362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763AC4D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2 063,2</w:t>
            </w:r>
          </w:p>
        </w:tc>
      </w:tr>
      <w:tr w:rsidR="00D84623" w:rsidRPr="00D84623" w14:paraId="6E969855" w14:textId="77777777" w:rsidTr="00B93170">
        <w:trPr>
          <w:trHeight w:val="100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00FBB41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2.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5337A79F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ОСНОВНОЕ МЕРОПРИЯТИЕ  2 "Содержание и обслуживание муниципального имущества"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14:paraId="1926687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71834DA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01.0.00.00300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55474CD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429 440,0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2B5AFB0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241 539,9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5C5CA36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241 539,9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8F606F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187 900,1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768D1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187 900,1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10B21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278D997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7E45342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3FEFD3A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D84623" w:rsidRPr="00D84623" w14:paraId="62F29CA7" w14:textId="77777777" w:rsidTr="00B93170">
        <w:trPr>
          <w:trHeight w:val="540"/>
        </w:trPr>
        <w:tc>
          <w:tcPr>
            <w:tcW w:w="804" w:type="dxa"/>
            <w:vMerge w:val="restart"/>
            <w:shd w:val="clear" w:color="auto" w:fill="auto"/>
            <w:noWrap/>
            <w:vAlign w:val="center"/>
            <w:hideMark/>
          </w:tcPr>
          <w:p w14:paraId="225EF4B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2.1.</w:t>
            </w:r>
          </w:p>
        </w:tc>
        <w:tc>
          <w:tcPr>
            <w:tcW w:w="2735" w:type="dxa"/>
            <w:vMerge w:val="restart"/>
            <w:shd w:val="clear" w:color="auto" w:fill="auto"/>
            <w:vAlign w:val="center"/>
            <w:hideMark/>
          </w:tcPr>
          <w:p w14:paraId="2FDE9919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МЕРОПРИЯТИЕ 2.1. "Содержание муниципальных пустующих жилых и нежилых помещений"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09A429A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МУ "УЖФ"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79DEAFC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01.0.00.00310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6F0A436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349 599,4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77C8A5A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196 935,0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6787CC6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196 935,0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FB9C2C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152 664,4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471C53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152 664,4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BA8FF3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2D54C30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27CA53F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1803C03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D84623" w:rsidRPr="00D84623" w14:paraId="0DC74434" w14:textId="77777777" w:rsidTr="00B93170">
        <w:trPr>
          <w:trHeight w:val="945"/>
        </w:trPr>
        <w:tc>
          <w:tcPr>
            <w:tcW w:w="804" w:type="dxa"/>
            <w:vMerge/>
            <w:vAlign w:val="center"/>
            <w:hideMark/>
          </w:tcPr>
          <w:p w14:paraId="1070B13A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35" w:type="dxa"/>
            <w:vMerge/>
            <w:vAlign w:val="center"/>
            <w:hideMark/>
          </w:tcPr>
          <w:p w14:paraId="4E4BA987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47B3875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Управление имущества 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4D5D0D7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01.0.00.00310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05DB8DA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47 241,6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52D5918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28 198,2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663C2C9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28 198,2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D88CE6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19 043,4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462AB1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19 043,4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84B811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53A4AF2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6FE0CD9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1E3C63A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D84623" w:rsidRPr="00D84623" w14:paraId="790EABD9" w14:textId="77777777" w:rsidTr="00B93170">
        <w:trPr>
          <w:trHeight w:val="600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090262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 xml:space="preserve">2.2. 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251486E7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МЕРОПРИЯТИЕ 2.2. "Компенсация безнадежной к взысканию задолженности"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1F88128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УГХ (МКУ "УЖКХ")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423A966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01.0.00.00320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5CA81E4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3 154,9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389F044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813,4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4773FA4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813,4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75436A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2 341,5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C1708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2 341,5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058B1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4BB5816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14:paraId="0D31AE3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45F592D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D84623" w:rsidRPr="00D84623" w14:paraId="7232644B" w14:textId="77777777" w:rsidTr="00B93170">
        <w:trPr>
          <w:trHeight w:val="1200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2E3A60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2.3.</w:t>
            </w:r>
          </w:p>
        </w:tc>
        <w:tc>
          <w:tcPr>
            <w:tcW w:w="2735" w:type="dxa"/>
            <w:shd w:val="clear" w:color="auto" w:fill="auto"/>
            <w:hideMark/>
          </w:tcPr>
          <w:p w14:paraId="32665B9A" w14:textId="60872643" w:rsidR="00441595" w:rsidRPr="00D84623" w:rsidRDefault="00B93170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МЕРОПРИЯТИЕ: 2.3. </w:t>
            </w:r>
            <w:r w:rsidR="00441595" w:rsidRPr="00D84623">
              <w:rPr>
                <w:rFonts w:ascii="Arial" w:hAnsi="Arial" w:cs="Arial"/>
                <w:sz w:val="16"/>
                <w:szCs w:val="16"/>
              </w:rPr>
              <w:t>"Проведение санитарно-дезинфекционных работ высвободившихся муниципальных жилых помещений многоквартирных домов для последующего заселения"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1BD4E7B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МУ "УЖФ"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51CAC10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01.0.00.00330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6A5C306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466,6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6DBA2A8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233,3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19FF271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233,3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C8C268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233,3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AEDC3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233,3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42F56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25CE79C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14:paraId="7D232BB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495237C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D84623" w:rsidRPr="00D84623" w14:paraId="020D8081" w14:textId="77777777" w:rsidTr="00B93170">
        <w:trPr>
          <w:trHeight w:val="253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123E886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2.4.</w:t>
            </w:r>
          </w:p>
        </w:tc>
        <w:tc>
          <w:tcPr>
            <w:tcW w:w="2735" w:type="dxa"/>
            <w:shd w:val="clear" w:color="auto" w:fill="auto"/>
            <w:hideMark/>
          </w:tcPr>
          <w:p w14:paraId="0402EA40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МЕРОПРИЯТИЕ 2.4. "Исполнение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ресурсов"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7EE15A2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МУ "УЖФ"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264BD61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01.0.00.00340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4661276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27 466,6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1831FF6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15 360,0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511FC97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15 360,0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B81ADA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12 106,6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8EFD96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12 106,6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750AC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092C635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14:paraId="06ECE18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4894730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D84623" w:rsidRPr="00D84623" w14:paraId="78B94630" w14:textId="77777777" w:rsidTr="00B93170">
        <w:trPr>
          <w:trHeight w:val="193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5B0787B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2.5.</w:t>
            </w:r>
          </w:p>
        </w:tc>
        <w:tc>
          <w:tcPr>
            <w:tcW w:w="2735" w:type="dxa"/>
            <w:shd w:val="clear" w:color="auto" w:fill="auto"/>
            <w:hideMark/>
          </w:tcPr>
          <w:p w14:paraId="4AEF4450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МЕРОПРИЯТИЕ 2.5. "Внесение платы организациям (индивидуальным предпринимателям), осуществляющим деятельность по управлению многоквартирным домом, в случае если размер платы вносимой нанимателем жилого помещения муниципального жилищного фонда меньше, чем размер платы, установленный договором управления"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581C9C0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МУ "УЖФ"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5C9BD3F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01.0.00.00350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611FE03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1 510,9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1EE9288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71C54DC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9460A7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1 510,9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0B2C4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1 510,9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AD6A9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69E0014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14:paraId="519E889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49EBDE3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D84623" w:rsidRPr="00D84623" w14:paraId="71968210" w14:textId="77777777" w:rsidTr="00B93170">
        <w:trPr>
          <w:trHeight w:val="1530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76C6879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3.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394C71EA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ОСНОВНОЕ МЕРОПРИЯТИЕ 3 "Предоставление возмещения за изымаемое недвижимое имущество в связи с изъятием земельного участка для муниципальных нужд"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14:paraId="44BAF18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52D19C5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01.0.00.00500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4E689C7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2 052,1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1E4649C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852,1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098A4AD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852,1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966D0C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1 200,0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637F7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1 200,0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1DBBA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5BB554E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568619B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7194B95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</w:tr>
      <w:tr w:rsidR="00D84623" w:rsidRPr="00D84623" w14:paraId="7C8D1BCF" w14:textId="77777777" w:rsidTr="00B93170">
        <w:trPr>
          <w:trHeight w:val="1530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360882A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3.1.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7F88BDE4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МЕРОПРИЯТИЕ 3.1 "Предоставление возмещения за изымаемое недвижимое имущество в связи с изъятием земельного участка для муниципальных нужд"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3BE9DEB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Управление имущества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1613163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01.0.00.00510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7548D54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2 052,1</w:t>
            </w:r>
          </w:p>
        </w:tc>
        <w:tc>
          <w:tcPr>
            <w:tcW w:w="961" w:type="dxa"/>
            <w:shd w:val="clear" w:color="auto" w:fill="auto"/>
            <w:vAlign w:val="center"/>
            <w:hideMark/>
          </w:tcPr>
          <w:p w14:paraId="062A408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852,1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1DFA8F7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852,1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05F0EA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1 200,0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C182D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1 200,0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FC4729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4E6C6BC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19" w:type="dxa"/>
            <w:shd w:val="clear" w:color="auto" w:fill="auto"/>
            <w:vAlign w:val="center"/>
            <w:hideMark/>
          </w:tcPr>
          <w:p w14:paraId="306EE31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2909EB1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D84623" w:rsidRPr="00D84623" w14:paraId="0A7C5AD6" w14:textId="77777777" w:rsidTr="00B93170">
        <w:trPr>
          <w:trHeight w:val="735"/>
        </w:trPr>
        <w:tc>
          <w:tcPr>
            <w:tcW w:w="804" w:type="dxa"/>
            <w:shd w:val="clear" w:color="auto" w:fill="auto"/>
            <w:noWrap/>
            <w:vAlign w:val="center"/>
            <w:hideMark/>
          </w:tcPr>
          <w:p w14:paraId="4C70CC7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2735" w:type="dxa"/>
            <w:shd w:val="clear" w:color="auto" w:fill="auto"/>
            <w:vAlign w:val="center"/>
            <w:hideMark/>
          </w:tcPr>
          <w:p w14:paraId="1E6092E0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Итого по МП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79EF643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6FE40E0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01.0.00.00000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1AFA4AF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1 068 305,6</w:t>
            </w:r>
          </w:p>
        </w:tc>
        <w:tc>
          <w:tcPr>
            <w:tcW w:w="961" w:type="dxa"/>
            <w:shd w:val="clear" w:color="auto" w:fill="auto"/>
            <w:noWrap/>
            <w:vAlign w:val="center"/>
            <w:hideMark/>
          </w:tcPr>
          <w:p w14:paraId="0F1A3F9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401 009,0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14:paraId="7D06729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401 009,0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B67434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346 758,8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8BEF3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346 758,8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64689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160 268,9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290D6CB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160 268,9</w:t>
            </w:r>
          </w:p>
        </w:tc>
        <w:tc>
          <w:tcPr>
            <w:tcW w:w="1019" w:type="dxa"/>
            <w:shd w:val="clear" w:color="auto" w:fill="auto"/>
            <w:noWrap/>
            <w:vAlign w:val="center"/>
            <w:hideMark/>
          </w:tcPr>
          <w:p w14:paraId="03110FC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160 268,9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  <w:hideMark/>
          </w:tcPr>
          <w:p w14:paraId="4097614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160 268,9</w:t>
            </w:r>
          </w:p>
        </w:tc>
      </w:tr>
    </w:tbl>
    <w:p w14:paraId="5FB56D07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4E24829A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69B33EB6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1C79B41F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03FFC13D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05A4E894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227B17B6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67495F75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04DFEA24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1D262A5E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5C340FF8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5455834C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6F9ACB28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2070A17D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1BEFF7E0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60052071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3FBA879C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71F14F79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5182D310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22E7DB44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33D37A00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52FC119D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2B3C960B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4E54EDF3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2B3967D5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54512713" w14:textId="77777777" w:rsidR="00441595" w:rsidRPr="00D84623" w:rsidRDefault="00441595" w:rsidP="00441595">
      <w:pPr>
        <w:pStyle w:val="ConsPlusNormal"/>
        <w:outlineLvl w:val="0"/>
        <w:rPr>
          <w:rFonts w:ascii="Arial" w:hAnsi="Arial" w:cs="Arial"/>
          <w:sz w:val="18"/>
          <w:szCs w:val="18"/>
        </w:rPr>
      </w:pPr>
    </w:p>
    <w:p w14:paraId="4854F5CB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Приложение 2</w:t>
      </w:r>
    </w:p>
    <w:p w14:paraId="7E664A2E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к муниципальной программе</w:t>
      </w:r>
    </w:p>
    <w:p w14:paraId="3538B3F5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"Управление муниципальным</w:t>
      </w:r>
    </w:p>
    <w:p w14:paraId="5B5C918C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имуществом",</w:t>
      </w:r>
    </w:p>
    <w:p w14:paraId="09489602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утвержденной постановлением</w:t>
      </w:r>
    </w:p>
    <w:p w14:paraId="40AF7EA7" w14:textId="77777777" w:rsidR="00441595" w:rsidRPr="00D84623" w:rsidRDefault="00441595" w:rsidP="00441595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Администрации города Норильска</w:t>
      </w:r>
    </w:p>
    <w:p w14:paraId="3CD933D5" w14:textId="2A9AC92C" w:rsidR="00441595" w:rsidRPr="00D84623" w:rsidRDefault="00441595" w:rsidP="00B93170">
      <w:pPr>
        <w:ind w:left="10620"/>
        <w:rPr>
          <w:rFonts w:ascii="Arial" w:hAnsi="Arial" w:cs="Arial"/>
        </w:rPr>
      </w:pPr>
      <w:r w:rsidRPr="00D84623">
        <w:rPr>
          <w:rFonts w:ascii="Arial" w:hAnsi="Arial" w:cs="Arial"/>
        </w:rPr>
        <w:t>от 07.12.2016 № 588</w:t>
      </w:r>
    </w:p>
    <w:p w14:paraId="4E454C53" w14:textId="77777777" w:rsidR="00441595" w:rsidRPr="00D84623" w:rsidRDefault="00441595" w:rsidP="00441595">
      <w:pPr>
        <w:rPr>
          <w:rFonts w:ascii="Arial" w:hAnsi="Arial" w:cs="Arial"/>
        </w:rPr>
      </w:pPr>
    </w:p>
    <w:p w14:paraId="538DF02E" w14:textId="77777777" w:rsidR="00441595" w:rsidRPr="00D84623" w:rsidRDefault="00441595" w:rsidP="00441595">
      <w:pPr>
        <w:pStyle w:val="ConsPlusNormal"/>
        <w:jc w:val="center"/>
        <w:rPr>
          <w:rFonts w:ascii="Arial" w:hAnsi="Arial" w:cs="Arial"/>
          <w:bCs/>
          <w:sz w:val="24"/>
          <w:szCs w:val="24"/>
        </w:rPr>
      </w:pPr>
      <w:r w:rsidRPr="00D84623">
        <w:rPr>
          <w:rFonts w:ascii="Arial" w:hAnsi="Arial" w:cs="Arial"/>
          <w:bCs/>
          <w:sz w:val="24"/>
          <w:szCs w:val="24"/>
        </w:rPr>
        <w:t>Целевые индикаторы результативности муниципальной программы "Управление муниципальным имуществом"</w:t>
      </w:r>
    </w:p>
    <w:p w14:paraId="0744015C" w14:textId="77777777" w:rsidR="00441595" w:rsidRPr="00D84623" w:rsidRDefault="00441595" w:rsidP="00441595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157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856"/>
        <w:gridCol w:w="600"/>
        <w:gridCol w:w="667"/>
        <w:gridCol w:w="667"/>
        <w:gridCol w:w="1049"/>
        <w:gridCol w:w="1049"/>
        <w:gridCol w:w="1049"/>
        <w:gridCol w:w="1049"/>
        <w:gridCol w:w="1049"/>
        <w:gridCol w:w="1078"/>
        <w:gridCol w:w="2116"/>
        <w:gridCol w:w="1554"/>
        <w:gridCol w:w="1503"/>
      </w:tblGrid>
      <w:tr w:rsidR="00D84623" w:rsidRPr="00D84623" w14:paraId="23E2847E" w14:textId="77777777" w:rsidTr="00B93170">
        <w:trPr>
          <w:trHeight w:val="829"/>
        </w:trPr>
        <w:tc>
          <w:tcPr>
            <w:tcW w:w="484" w:type="dxa"/>
            <w:vMerge w:val="restart"/>
            <w:shd w:val="clear" w:color="auto" w:fill="auto"/>
            <w:vAlign w:val="center"/>
            <w:hideMark/>
          </w:tcPr>
          <w:p w14:paraId="56F4E86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№</w:t>
            </w:r>
            <w:r w:rsidRPr="00D84623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п/п</w:t>
            </w:r>
          </w:p>
        </w:tc>
        <w:tc>
          <w:tcPr>
            <w:tcW w:w="1856" w:type="dxa"/>
            <w:vMerge w:val="restart"/>
            <w:shd w:val="clear" w:color="auto" w:fill="auto"/>
            <w:vAlign w:val="center"/>
            <w:hideMark/>
          </w:tcPr>
          <w:p w14:paraId="0C85C52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Целевые индикаторы результативности МП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14:paraId="02E8AF4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 xml:space="preserve">Ед. </w:t>
            </w:r>
            <w:r w:rsidRPr="00D84623">
              <w:rPr>
                <w:rFonts w:ascii="Arial" w:hAnsi="Arial" w:cs="Arial"/>
                <w:bCs/>
                <w:sz w:val="16"/>
                <w:szCs w:val="16"/>
              </w:rPr>
              <w:br/>
              <w:t>изм.</w:t>
            </w:r>
          </w:p>
        </w:tc>
        <w:tc>
          <w:tcPr>
            <w:tcW w:w="3432" w:type="dxa"/>
            <w:gridSpan w:val="4"/>
            <w:shd w:val="clear" w:color="auto" w:fill="auto"/>
            <w:vAlign w:val="center"/>
            <w:hideMark/>
          </w:tcPr>
          <w:p w14:paraId="3397F46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3147" w:type="dxa"/>
            <w:gridSpan w:val="3"/>
            <w:shd w:val="clear" w:color="auto" w:fill="auto"/>
            <w:vAlign w:val="center"/>
            <w:hideMark/>
          </w:tcPr>
          <w:p w14:paraId="6788F30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 xml:space="preserve">Значения индикаторов   </w:t>
            </w:r>
            <w:r w:rsidRPr="00D84623">
              <w:rPr>
                <w:rFonts w:ascii="Arial" w:hAnsi="Arial" w:cs="Arial"/>
                <w:bCs/>
                <w:sz w:val="16"/>
                <w:szCs w:val="16"/>
              </w:rPr>
              <w:br/>
              <w:t>результативности по периодам реализации МП</w:t>
            </w:r>
          </w:p>
        </w:tc>
        <w:tc>
          <w:tcPr>
            <w:tcW w:w="1078" w:type="dxa"/>
            <w:vMerge w:val="restart"/>
            <w:shd w:val="clear" w:color="auto" w:fill="auto"/>
            <w:vAlign w:val="center"/>
            <w:hideMark/>
          </w:tcPr>
          <w:p w14:paraId="0BE161C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Уд. вес индикатора</w:t>
            </w:r>
            <w:r w:rsidRPr="00D84623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в МП </w:t>
            </w:r>
            <w:r w:rsidRPr="00D84623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(в подпрограмме) 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  <w:hideMark/>
          </w:tcPr>
          <w:p w14:paraId="607145F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Формула расчета индикатора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  <w:hideMark/>
          </w:tcPr>
          <w:p w14:paraId="74960EC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Источник информации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  <w:hideMark/>
          </w:tcPr>
          <w:p w14:paraId="3BC2311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Мероприятия, влияющие на значение индикатора (номер мероприятия МП)</w:t>
            </w:r>
          </w:p>
        </w:tc>
      </w:tr>
      <w:tr w:rsidR="00D84623" w:rsidRPr="00D84623" w14:paraId="107FCC33" w14:textId="77777777" w:rsidTr="00B93170">
        <w:trPr>
          <w:trHeight w:val="415"/>
        </w:trPr>
        <w:tc>
          <w:tcPr>
            <w:tcW w:w="484" w:type="dxa"/>
            <w:vMerge/>
            <w:vAlign w:val="center"/>
            <w:hideMark/>
          </w:tcPr>
          <w:p w14:paraId="4401ABA4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56" w:type="dxa"/>
            <w:vMerge/>
            <w:vAlign w:val="center"/>
            <w:hideMark/>
          </w:tcPr>
          <w:p w14:paraId="0F229291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3C5D6BF0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auto"/>
            <w:noWrap/>
            <w:vAlign w:val="center"/>
            <w:hideMark/>
          </w:tcPr>
          <w:p w14:paraId="6702B6E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2021 год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6E30425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2022 год</w:t>
            </w:r>
          </w:p>
        </w:tc>
        <w:tc>
          <w:tcPr>
            <w:tcW w:w="2098" w:type="dxa"/>
            <w:gridSpan w:val="2"/>
            <w:shd w:val="clear" w:color="auto" w:fill="auto"/>
            <w:vAlign w:val="center"/>
            <w:hideMark/>
          </w:tcPr>
          <w:p w14:paraId="4C6CFB4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2023 год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BF1F67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2024 год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5C891B3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2025 год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12E684C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2026 год</w:t>
            </w:r>
          </w:p>
        </w:tc>
        <w:tc>
          <w:tcPr>
            <w:tcW w:w="1078" w:type="dxa"/>
            <w:vMerge/>
            <w:vAlign w:val="center"/>
            <w:hideMark/>
          </w:tcPr>
          <w:p w14:paraId="30804758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16" w:type="dxa"/>
            <w:vMerge/>
            <w:vAlign w:val="center"/>
            <w:hideMark/>
          </w:tcPr>
          <w:p w14:paraId="443DC346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4" w:type="dxa"/>
            <w:vMerge/>
            <w:vAlign w:val="center"/>
            <w:hideMark/>
          </w:tcPr>
          <w:p w14:paraId="10793923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03" w:type="dxa"/>
            <w:vMerge/>
            <w:vAlign w:val="center"/>
            <w:hideMark/>
          </w:tcPr>
          <w:p w14:paraId="1591ABFD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84623" w:rsidRPr="00D84623" w14:paraId="155FED02" w14:textId="77777777" w:rsidTr="00B93170">
        <w:trPr>
          <w:trHeight w:val="252"/>
        </w:trPr>
        <w:tc>
          <w:tcPr>
            <w:tcW w:w="484" w:type="dxa"/>
            <w:vMerge/>
            <w:vAlign w:val="center"/>
            <w:hideMark/>
          </w:tcPr>
          <w:p w14:paraId="11C9785A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56" w:type="dxa"/>
            <w:vMerge/>
            <w:vAlign w:val="center"/>
            <w:hideMark/>
          </w:tcPr>
          <w:p w14:paraId="791AD488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15585C52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shd w:val="clear" w:color="auto" w:fill="auto"/>
            <w:noWrap/>
            <w:vAlign w:val="center"/>
            <w:hideMark/>
          </w:tcPr>
          <w:p w14:paraId="79DA737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Факт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4C8C15C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План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352CA88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Факт</w:t>
            </w:r>
          </w:p>
        </w:tc>
        <w:tc>
          <w:tcPr>
            <w:tcW w:w="3147" w:type="dxa"/>
            <w:gridSpan w:val="3"/>
            <w:shd w:val="clear" w:color="auto" w:fill="auto"/>
            <w:noWrap/>
            <w:vAlign w:val="center"/>
            <w:hideMark/>
          </w:tcPr>
          <w:p w14:paraId="0D4AC54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План</w:t>
            </w:r>
          </w:p>
        </w:tc>
        <w:tc>
          <w:tcPr>
            <w:tcW w:w="1078" w:type="dxa"/>
            <w:vMerge/>
            <w:vAlign w:val="center"/>
            <w:hideMark/>
          </w:tcPr>
          <w:p w14:paraId="087DD92F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16" w:type="dxa"/>
            <w:vMerge/>
            <w:vAlign w:val="center"/>
            <w:hideMark/>
          </w:tcPr>
          <w:p w14:paraId="5F0184A3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54" w:type="dxa"/>
            <w:vMerge/>
            <w:vAlign w:val="center"/>
            <w:hideMark/>
          </w:tcPr>
          <w:p w14:paraId="584A53A1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503" w:type="dxa"/>
            <w:vMerge/>
            <w:vAlign w:val="center"/>
            <w:hideMark/>
          </w:tcPr>
          <w:p w14:paraId="36772F57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84623" w:rsidRPr="00D84623" w14:paraId="11FCA248" w14:textId="77777777" w:rsidTr="00B93170">
        <w:trPr>
          <w:trHeight w:val="297"/>
        </w:trPr>
        <w:tc>
          <w:tcPr>
            <w:tcW w:w="484" w:type="dxa"/>
            <w:shd w:val="clear" w:color="auto" w:fill="auto"/>
            <w:vAlign w:val="center"/>
            <w:hideMark/>
          </w:tcPr>
          <w:p w14:paraId="1C14156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86" w:type="dxa"/>
            <w:gridSpan w:val="13"/>
            <w:shd w:val="clear" w:color="auto" w:fill="auto"/>
            <w:vAlign w:val="center"/>
            <w:hideMark/>
          </w:tcPr>
          <w:p w14:paraId="49851828" w14:textId="77777777" w:rsidR="00441595" w:rsidRPr="00D84623" w:rsidRDefault="00441595" w:rsidP="00F55D0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84623">
              <w:rPr>
                <w:rFonts w:ascii="Arial" w:hAnsi="Arial" w:cs="Arial"/>
                <w:bCs/>
                <w:sz w:val="16"/>
                <w:szCs w:val="16"/>
              </w:rPr>
              <w:t>МП "УПРАВЛЕНИЕ МУНИЦИПАЛЬНЫМ ИМУЩЕСТВОМ"</w:t>
            </w:r>
          </w:p>
        </w:tc>
      </w:tr>
      <w:tr w:rsidR="00D84623" w:rsidRPr="00D84623" w14:paraId="50F4D0AA" w14:textId="77777777" w:rsidTr="00B93170">
        <w:trPr>
          <w:trHeight w:val="3100"/>
        </w:trPr>
        <w:tc>
          <w:tcPr>
            <w:tcW w:w="484" w:type="dxa"/>
            <w:shd w:val="clear" w:color="auto" w:fill="auto"/>
            <w:vAlign w:val="center"/>
            <w:hideMark/>
          </w:tcPr>
          <w:p w14:paraId="23EA5F4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155E654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Уровень выполнения обязательств по регистрации права муниципальной собственности на объектах недвижимости (в том числе земельных участках)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77225E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4125768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5540B77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166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>(83 объектов)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2ECB205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>(30 объектов)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41A4170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380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>(114 объектов)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4F14193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>(30 объектов)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5118639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>(30 объектов)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2FB1876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>(30 объектов)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48A525D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2116" w:type="dxa"/>
            <w:shd w:val="clear" w:color="auto" w:fill="auto"/>
            <w:vAlign w:val="center"/>
            <w:hideMark/>
          </w:tcPr>
          <w:p w14:paraId="02A92FEE" w14:textId="4E852C28" w:rsidR="00441595" w:rsidRPr="00D84623" w:rsidRDefault="00B93170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С = Зф/Зп *100% </w:t>
            </w:r>
            <w:r w:rsidR="00441595" w:rsidRPr="00D84623">
              <w:rPr>
                <w:rFonts w:ascii="Arial" w:hAnsi="Arial" w:cs="Arial"/>
                <w:sz w:val="16"/>
                <w:szCs w:val="16"/>
              </w:rPr>
              <w:br/>
              <w:t>Зф - фактическое количество объектов не</w:t>
            </w:r>
            <w:r w:rsidRPr="00D84623">
              <w:rPr>
                <w:rFonts w:ascii="Arial" w:hAnsi="Arial" w:cs="Arial"/>
                <w:sz w:val="16"/>
                <w:szCs w:val="16"/>
              </w:rPr>
              <w:t>движимого имущества, на которые</w:t>
            </w:r>
            <w:r w:rsidR="00441595" w:rsidRPr="00D84623">
              <w:rPr>
                <w:rFonts w:ascii="Arial" w:hAnsi="Arial" w:cs="Arial"/>
                <w:sz w:val="16"/>
                <w:szCs w:val="16"/>
              </w:rPr>
              <w:t xml:space="preserve"> зарегистрировано право муниципальной  собственности;</w:t>
            </w:r>
            <w:r w:rsidR="00441595" w:rsidRPr="00D84623">
              <w:rPr>
                <w:rFonts w:ascii="Arial" w:hAnsi="Arial" w:cs="Arial"/>
                <w:sz w:val="16"/>
                <w:szCs w:val="16"/>
              </w:rPr>
              <w:br/>
              <w:t>Зп - плановое количество объектов недвижимого имущества для регистрации права муниципальной собственности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2FA05EE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Выписки из ЕГРН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3664B80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Основное мероприятие 1</w:t>
            </w:r>
          </w:p>
        </w:tc>
      </w:tr>
      <w:tr w:rsidR="00D84623" w:rsidRPr="00D84623" w14:paraId="0CECBEEF" w14:textId="77777777" w:rsidTr="00B93170">
        <w:trPr>
          <w:trHeight w:val="2391"/>
        </w:trPr>
        <w:tc>
          <w:tcPr>
            <w:tcW w:w="484" w:type="dxa"/>
            <w:shd w:val="clear" w:color="auto" w:fill="auto"/>
            <w:vAlign w:val="center"/>
            <w:hideMark/>
          </w:tcPr>
          <w:p w14:paraId="5AF5E7B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26C74F25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Уровень поступления неналоговых доходов от управления и распоряжения муниципальным имуществом муниципального образования город Норильск 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4733F4F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2F4A70B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108,0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55D3F2E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113,7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3F1A658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72B4DAA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1F3636B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7DDE5E9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56E01C6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6EAE68F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33FDCBD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Сд=Зф/Зп*100%</w:t>
            </w:r>
          </w:p>
          <w:p w14:paraId="2A8281C7" w14:textId="77777777" w:rsidR="00441595" w:rsidRPr="00D84623" w:rsidRDefault="00441595" w:rsidP="00F55D07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З</w:t>
            </w:r>
            <w:r w:rsidRPr="00D84623">
              <w:rPr>
                <w:rFonts w:ascii="Arial" w:hAnsi="Arial" w:cs="Arial"/>
                <w:sz w:val="16"/>
                <w:szCs w:val="16"/>
                <w:vertAlign w:val="subscript"/>
              </w:rPr>
              <w:t>ф</w:t>
            </w:r>
            <w:r w:rsidRPr="00D84623">
              <w:rPr>
                <w:rFonts w:ascii="Arial" w:hAnsi="Arial" w:cs="Arial"/>
                <w:sz w:val="16"/>
                <w:szCs w:val="16"/>
              </w:rPr>
              <w:t xml:space="preserve"> - фактический объем неналоговых доходов от управления и распоряжения муниципальным имуществом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>З</w:t>
            </w:r>
            <w:r w:rsidRPr="00D84623">
              <w:rPr>
                <w:rFonts w:ascii="Arial" w:hAnsi="Arial" w:cs="Arial"/>
                <w:sz w:val="16"/>
                <w:szCs w:val="16"/>
                <w:vertAlign w:val="subscript"/>
              </w:rPr>
              <w:t>п</w:t>
            </w:r>
            <w:r w:rsidRPr="00D84623">
              <w:rPr>
                <w:rFonts w:ascii="Arial" w:hAnsi="Arial" w:cs="Arial"/>
                <w:sz w:val="16"/>
                <w:szCs w:val="16"/>
              </w:rPr>
              <w:t xml:space="preserve"> - план по собираемости неналоговых доходов от управления и распоряжения муниципальным имуществом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6BB9746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Сведения о перечислении поступлении в бюджет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44B272D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Основное мероприятие 1</w:t>
            </w:r>
          </w:p>
        </w:tc>
      </w:tr>
      <w:tr w:rsidR="00D84623" w:rsidRPr="00D84623" w14:paraId="3ECB6CDC" w14:textId="77777777" w:rsidTr="00B93170">
        <w:trPr>
          <w:trHeight w:val="1377"/>
        </w:trPr>
        <w:tc>
          <w:tcPr>
            <w:tcW w:w="484" w:type="dxa"/>
            <w:shd w:val="clear" w:color="auto" w:fill="auto"/>
            <w:vAlign w:val="center"/>
            <w:hideMark/>
          </w:tcPr>
          <w:p w14:paraId="716590F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60775222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Доля пустующих нежилых помещений в общем объеме муниципальных нежилых помещений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C96CCA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2036D90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73307C4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261D1D2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45F4BEE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594BA9C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46BD5B0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6959578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237EF2C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2116" w:type="dxa"/>
            <w:shd w:val="clear" w:color="auto" w:fill="auto"/>
            <w:vAlign w:val="center"/>
            <w:hideMark/>
          </w:tcPr>
          <w:p w14:paraId="58340931" w14:textId="55602F9F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С = площадь пуст. мун. нежил. пом. (в МКД и отдельно стоящих) / общая площ. мун. нежил. пом. (в МКД и отдельно </w:t>
            </w:r>
            <w:r w:rsidR="00B93170" w:rsidRPr="00D84623">
              <w:rPr>
                <w:rFonts w:ascii="Arial" w:hAnsi="Arial" w:cs="Arial"/>
                <w:sz w:val="16"/>
                <w:szCs w:val="16"/>
              </w:rPr>
              <w:t>стоящих) *</w:t>
            </w:r>
            <w:r w:rsidRPr="00D84623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5F517B4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Реестр пустующих нежилых помещений МО город Норильск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53F37B3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Основное мероприятие 2</w:t>
            </w:r>
          </w:p>
        </w:tc>
      </w:tr>
      <w:tr w:rsidR="00D84623" w:rsidRPr="00D84623" w14:paraId="509EBB1C" w14:textId="77777777" w:rsidTr="00B93170">
        <w:trPr>
          <w:trHeight w:val="1256"/>
        </w:trPr>
        <w:tc>
          <w:tcPr>
            <w:tcW w:w="484" w:type="dxa"/>
            <w:shd w:val="clear" w:color="auto" w:fill="auto"/>
            <w:vAlign w:val="center"/>
            <w:hideMark/>
          </w:tcPr>
          <w:p w14:paraId="1D1C196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5A064F77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Доля пустующего муниципального жилья в общем объеме муниципального жилья в МКД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3F236F0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4D6767D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1307661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1DE4690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5E9E283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19,5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747A2E7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E5616B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17B2A2BB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3B19AC8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2116" w:type="dxa"/>
            <w:shd w:val="clear" w:color="auto" w:fill="auto"/>
            <w:vAlign w:val="center"/>
            <w:hideMark/>
          </w:tcPr>
          <w:p w14:paraId="62FBE97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С = площадь пуст. мун. жил. пом. / 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>общая площ. мун. жил. пом. *100%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753960A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Реестр пустующих жилых помещений МО город Норильск и реестр муниципальных жилых помещений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353F189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Основное мероприятие 2</w:t>
            </w:r>
          </w:p>
        </w:tc>
      </w:tr>
      <w:tr w:rsidR="00D84623" w:rsidRPr="00D84623" w14:paraId="76D57290" w14:textId="77777777" w:rsidTr="00B93170">
        <w:trPr>
          <w:trHeight w:val="548"/>
        </w:trPr>
        <w:tc>
          <w:tcPr>
            <w:tcW w:w="484" w:type="dxa"/>
            <w:shd w:val="clear" w:color="auto" w:fill="auto"/>
            <w:vAlign w:val="center"/>
            <w:hideMark/>
          </w:tcPr>
          <w:p w14:paraId="747CF6B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79129B21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Уровень выполнения обязательства по внесению платы за содержание, находящихся в собственности муниципального образования город Норильск, пустующих жилых и нежилых помещений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59D64589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C367F0D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21B4C6E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2F3E5F3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6D75A4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EB04B5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1C4601E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44C3931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1DEFD971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2116" w:type="dxa"/>
            <w:shd w:val="clear" w:color="auto" w:fill="auto"/>
            <w:vAlign w:val="center"/>
            <w:hideMark/>
          </w:tcPr>
          <w:p w14:paraId="15757AFA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С = Зф/Зп *100%                                                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>Зф - фактический объем произведенных выплат;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 xml:space="preserve"> Зп - плановый объем по внесению платы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56FB81C4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Сведения о фактически произведенных выплатах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09AE17D8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Основное мероприятие 2</w:t>
            </w:r>
          </w:p>
        </w:tc>
      </w:tr>
      <w:tr w:rsidR="00441595" w:rsidRPr="00D84623" w14:paraId="5266DDDD" w14:textId="77777777" w:rsidTr="00B93170">
        <w:trPr>
          <w:trHeight w:val="2675"/>
        </w:trPr>
        <w:tc>
          <w:tcPr>
            <w:tcW w:w="484" w:type="dxa"/>
            <w:shd w:val="clear" w:color="auto" w:fill="auto"/>
            <w:vAlign w:val="center"/>
            <w:hideMark/>
          </w:tcPr>
          <w:p w14:paraId="7598E7E2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856" w:type="dxa"/>
            <w:shd w:val="clear" w:color="auto" w:fill="auto"/>
            <w:vAlign w:val="center"/>
            <w:hideMark/>
          </w:tcPr>
          <w:p w14:paraId="0604C6C3" w14:textId="77777777" w:rsidR="00441595" w:rsidRPr="00D84623" w:rsidRDefault="00441595" w:rsidP="00F55D07">
            <w:pPr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Доля собственников, которым предоставлено возмещение за изымаемое помещение от количества обратившихся 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14:paraId="0049CB7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2A1000B5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42F7DD1F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39EACD6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7FD775E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07D43987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73AFB28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14:paraId="365FDD20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16B2DB96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 0,1</w:t>
            </w:r>
          </w:p>
        </w:tc>
        <w:tc>
          <w:tcPr>
            <w:tcW w:w="2116" w:type="dxa"/>
            <w:shd w:val="clear" w:color="auto" w:fill="auto"/>
            <w:vAlign w:val="center"/>
            <w:hideMark/>
          </w:tcPr>
          <w:p w14:paraId="669EBD7E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 xml:space="preserve">С = Зф/Зп *100%                                                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>Зф - количество собственников, которым фактически предоставлены выплаты за изымаемые объекты недвижимого имущества;</w:t>
            </w:r>
            <w:r w:rsidRPr="00D84623">
              <w:rPr>
                <w:rFonts w:ascii="Arial" w:hAnsi="Arial" w:cs="Arial"/>
                <w:sz w:val="16"/>
                <w:szCs w:val="16"/>
              </w:rPr>
              <w:br/>
              <w:t xml:space="preserve"> Зп - количество собственников, обратившихся за предоставлением выплаты за изымаемые объекты недвижимого имущества и предоставивших требуемые документы</w:t>
            </w:r>
          </w:p>
        </w:tc>
        <w:tc>
          <w:tcPr>
            <w:tcW w:w="1554" w:type="dxa"/>
            <w:shd w:val="clear" w:color="auto" w:fill="auto"/>
            <w:vAlign w:val="center"/>
            <w:hideMark/>
          </w:tcPr>
          <w:p w14:paraId="72D866DC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Сведения о количестве обратившихся и количестве граждан, которым фактически произведены выплаты (бухгалтерская отчетность)</w:t>
            </w:r>
          </w:p>
        </w:tc>
        <w:tc>
          <w:tcPr>
            <w:tcW w:w="1503" w:type="dxa"/>
            <w:shd w:val="clear" w:color="auto" w:fill="auto"/>
            <w:vAlign w:val="center"/>
            <w:hideMark/>
          </w:tcPr>
          <w:p w14:paraId="72EEE8D3" w14:textId="77777777" w:rsidR="00441595" w:rsidRPr="00D84623" w:rsidRDefault="00441595" w:rsidP="00F55D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4623">
              <w:rPr>
                <w:rFonts w:ascii="Arial" w:hAnsi="Arial" w:cs="Arial"/>
                <w:sz w:val="16"/>
                <w:szCs w:val="16"/>
              </w:rPr>
              <w:t>Основное мероприятие 3</w:t>
            </w:r>
          </w:p>
        </w:tc>
      </w:tr>
      <w:bookmarkEnd w:id="0"/>
    </w:tbl>
    <w:p w14:paraId="4F5A40D3" w14:textId="77777777" w:rsidR="00441595" w:rsidRPr="00D84623" w:rsidRDefault="00441595" w:rsidP="00441595">
      <w:pPr>
        <w:pStyle w:val="ConsPlusNormal"/>
        <w:ind w:firstLine="709"/>
        <w:jc w:val="both"/>
        <w:rPr>
          <w:rFonts w:ascii="Arial" w:hAnsi="Arial" w:cs="Arial"/>
          <w:sz w:val="16"/>
          <w:szCs w:val="16"/>
        </w:rPr>
      </w:pPr>
    </w:p>
    <w:sectPr w:rsidR="00441595" w:rsidRPr="00D84623" w:rsidSect="00E737AA">
      <w:pgSz w:w="16838" w:h="11905" w:orient="landscape"/>
      <w:pgMar w:top="1701" w:right="1134" w:bottom="851" w:left="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89E37" w14:textId="77777777" w:rsidR="00385C11" w:rsidRDefault="00385C11" w:rsidP="007B4856">
      <w:r>
        <w:separator/>
      </w:r>
    </w:p>
  </w:endnote>
  <w:endnote w:type="continuationSeparator" w:id="0">
    <w:p w14:paraId="16DCFEA9" w14:textId="77777777" w:rsidR="00385C11" w:rsidRDefault="00385C11" w:rsidP="007B4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53380" w14:textId="77777777" w:rsidR="00385C11" w:rsidRDefault="00385C11" w:rsidP="007B4856">
      <w:r>
        <w:separator/>
      </w:r>
    </w:p>
  </w:footnote>
  <w:footnote w:type="continuationSeparator" w:id="0">
    <w:p w14:paraId="1132CE39" w14:textId="77777777" w:rsidR="00385C11" w:rsidRDefault="00385C11" w:rsidP="007B4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4726B"/>
    <w:multiLevelType w:val="hybridMultilevel"/>
    <w:tmpl w:val="2CBA51A2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A4"/>
    <w:rsid w:val="00002365"/>
    <w:rsid w:val="00003C52"/>
    <w:rsid w:val="0000576B"/>
    <w:rsid w:val="000100E9"/>
    <w:rsid w:val="00021F06"/>
    <w:rsid w:val="00023F47"/>
    <w:rsid w:val="00027CB9"/>
    <w:rsid w:val="00043158"/>
    <w:rsid w:val="000533CC"/>
    <w:rsid w:val="00053907"/>
    <w:rsid w:val="000667C0"/>
    <w:rsid w:val="00070499"/>
    <w:rsid w:val="000747E5"/>
    <w:rsid w:val="000905B0"/>
    <w:rsid w:val="000A6D65"/>
    <w:rsid w:val="000B356F"/>
    <w:rsid w:val="000C30FE"/>
    <w:rsid w:val="000D341F"/>
    <w:rsid w:val="000D3E27"/>
    <w:rsid w:val="000D7698"/>
    <w:rsid w:val="00112BB3"/>
    <w:rsid w:val="00112F4A"/>
    <w:rsid w:val="00164E20"/>
    <w:rsid w:val="0016525E"/>
    <w:rsid w:val="001743C9"/>
    <w:rsid w:val="00191669"/>
    <w:rsid w:val="00192261"/>
    <w:rsid w:val="001B2ECA"/>
    <w:rsid w:val="001C7438"/>
    <w:rsid w:val="001D37C3"/>
    <w:rsid w:val="002000D1"/>
    <w:rsid w:val="00203E11"/>
    <w:rsid w:val="00224D09"/>
    <w:rsid w:val="00240418"/>
    <w:rsid w:val="00251EA1"/>
    <w:rsid w:val="00263560"/>
    <w:rsid w:val="002648A8"/>
    <w:rsid w:val="0027032B"/>
    <w:rsid w:val="0027536E"/>
    <w:rsid w:val="00281F42"/>
    <w:rsid w:val="002A3B3B"/>
    <w:rsid w:val="002B37F9"/>
    <w:rsid w:val="002B6B3E"/>
    <w:rsid w:val="002D4B41"/>
    <w:rsid w:val="002D7D94"/>
    <w:rsid w:val="002F46CF"/>
    <w:rsid w:val="002F4A40"/>
    <w:rsid w:val="00303268"/>
    <w:rsid w:val="003234B3"/>
    <w:rsid w:val="00341DE5"/>
    <w:rsid w:val="00343975"/>
    <w:rsid w:val="003653DF"/>
    <w:rsid w:val="00385C11"/>
    <w:rsid w:val="00386F48"/>
    <w:rsid w:val="003A4E5D"/>
    <w:rsid w:val="003B55D9"/>
    <w:rsid w:val="003B57C9"/>
    <w:rsid w:val="003C25C9"/>
    <w:rsid w:val="003C3893"/>
    <w:rsid w:val="003C795D"/>
    <w:rsid w:val="003D3D57"/>
    <w:rsid w:val="003E30DA"/>
    <w:rsid w:val="003F1143"/>
    <w:rsid w:val="00401A8D"/>
    <w:rsid w:val="004035B5"/>
    <w:rsid w:val="00412B6E"/>
    <w:rsid w:val="00422BD7"/>
    <w:rsid w:val="00431AB4"/>
    <w:rsid w:val="00432968"/>
    <w:rsid w:val="00441595"/>
    <w:rsid w:val="00446567"/>
    <w:rsid w:val="00451E33"/>
    <w:rsid w:val="00464C74"/>
    <w:rsid w:val="00472CA4"/>
    <w:rsid w:val="004838A3"/>
    <w:rsid w:val="00490FE7"/>
    <w:rsid w:val="004A4084"/>
    <w:rsid w:val="004B002D"/>
    <w:rsid w:val="004B27A6"/>
    <w:rsid w:val="004D0113"/>
    <w:rsid w:val="004D422B"/>
    <w:rsid w:val="004D52B7"/>
    <w:rsid w:val="00500E55"/>
    <w:rsid w:val="00502086"/>
    <w:rsid w:val="00502F6A"/>
    <w:rsid w:val="00510B20"/>
    <w:rsid w:val="005123F3"/>
    <w:rsid w:val="005232D5"/>
    <w:rsid w:val="0052351B"/>
    <w:rsid w:val="00526C85"/>
    <w:rsid w:val="005318C4"/>
    <w:rsid w:val="0053284E"/>
    <w:rsid w:val="00533ECB"/>
    <w:rsid w:val="005505A4"/>
    <w:rsid w:val="0055759A"/>
    <w:rsid w:val="00570BF2"/>
    <w:rsid w:val="005719B2"/>
    <w:rsid w:val="00572C01"/>
    <w:rsid w:val="005765BC"/>
    <w:rsid w:val="00593D99"/>
    <w:rsid w:val="005A0F51"/>
    <w:rsid w:val="005A29F6"/>
    <w:rsid w:val="005B1F8C"/>
    <w:rsid w:val="005D0950"/>
    <w:rsid w:val="005F05EC"/>
    <w:rsid w:val="005F14E8"/>
    <w:rsid w:val="005F58ED"/>
    <w:rsid w:val="005F59F5"/>
    <w:rsid w:val="00605B3F"/>
    <w:rsid w:val="0061792D"/>
    <w:rsid w:val="006257D6"/>
    <w:rsid w:val="006371FE"/>
    <w:rsid w:val="006515D8"/>
    <w:rsid w:val="00654383"/>
    <w:rsid w:val="00654EAE"/>
    <w:rsid w:val="0065750A"/>
    <w:rsid w:val="006775DC"/>
    <w:rsid w:val="00690CBE"/>
    <w:rsid w:val="00691575"/>
    <w:rsid w:val="00692BDE"/>
    <w:rsid w:val="006977E9"/>
    <w:rsid w:val="006A2D81"/>
    <w:rsid w:val="006A5F95"/>
    <w:rsid w:val="006B12B8"/>
    <w:rsid w:val="006B21D5"/>
    <w:rsid w:val="006C1381"/>
    <w:rsid w:val="00704A1B"/>
    <w:rsid w:val="007143D8"/>
    <w:rsid w:val="00716FEA"/>
    <w:rsid w:val="007320A9"/>
    <w:rsid w:val="007366DF"/>
    <w:rsid w:val="007419A4"/>
    <w:rsid w:val="00745E86"/>
    <w:rsid w:val="00765A73"/>
    <w:rsid w:val="007667DC"/>
    <w:rsid w:val="007747F4"/>
    <w:rsid w:val="00775614"/>
    <w:rsid w:val="00777273"/>
    <w:rsid w:val="00781056"/>
    <w:rsid w:val="0079410D"/>
    <w:rsid w:val="007A5CDE"/>
    <w:rsid w:val="007A70E1"/>
    <w:rsid w:val="007B1184"/>
    <w:rsid w:val="007B4856"/>
    <w:rsid w:val="007C17E6"/>
    <w:rsid w:val="007C5C33"/>
    <w:rsid w:val="007C761D"/>
    <w:rsid w:val="007D00DC"/>
    <w:rsid w:val="007F49DF"/>
    <w:rsid w:val="00806E24"/>
    <w:rsid w:val="00820999"/>
    <w:rsid w:val="00834AAC"/>
    <w:rsid w:val="008366A4"/>
    <w:rsid w:val="00840EEC"/>
    <w:rsid w:val="00850B26"/>
    <w:rsid w:val="00865E37"/>
    <w:rsid w:val="00873DD4"/>
    <w:rsid w:val="00883B2E"/>
    <w:rsid w:val="008938C0"/>
    <w:rsid w:val="008A64B5"/>
    <w:rsid w:val="008B1F58"/>
    <w:rsid w:val="008B5F3B"/>
    <w:rsid w:val="008C6299"/>
    <w:rsid w:val="009066F0"/>
    <w:rsid w:val="009176CA"/>
    <w:rsid w:val="00921BD7"/>
    <w:rsid w:val="009356B1"/>
    <w:rsid w:val="00937CCB"/>
    <w:rsid w:val="00962711"/>
    <w:rsid w:val="009647AB"/>
    <w:rsid w:val="009723F2"/>
    <w:rsid w:val="00975700"/>
    <w:rsid w:val="0098097D"/>
    <w:rsid w:val="0098748A"/>
    <w:rsid w:val="0099102B"/>
    <w:rsid w:val="00995834"/>
    <w:rsid w:val="009959B7"/>
    <w:rsid w:val="009A239D"/>
    <w:rsid w:val="009A67CC"/>
    <w:rsid w:val="009B2F80"/>
    <w:rsid w:val="009B632C"/>
    <w:rsid w:val="009D4EEF"/>
    <w:rsid w:val="00A00773"/>
    <w:rsid w:val="00A008DC"/>
    <w:rsid w:val="00A1292D"/>
    <w:rsid w:val="00A17055"/>
    <w:rsid w:val="00A40B16"/>
    <w:rsid w:val="00A42766"/>
    <w:rsid w:val="00A51BEB"/>
    <w:rsid w:val="00A54DDC"/>
    <w:rsid w:val="00A6555F"/>
    <w:rsid w:val="00A732F0"/>
    <w:rsid w:val="00A85E37"/>
    <w:rsid w:val="00A86805"/>
    <w:rsid w:val="00A93426"/>
    <w:rsid w:val="00A96A44"/>
    <w:rsid w:val="00AA29D4"/>
    <w:rsid w:val="00AA3CAE"/>
    <w:rsid w:val="00AA5195"/>
    <w:rsid w:val="00AB4DC9"/>
    <w:rsid w:val="00AB5A5E"/>
    <w:rsid w:val="00AD00A9"/>
    <w:rsid w:val="00AD695F"/>
    <w:rsid w:val="00B146DD"/>
    <w:rsid w:val="00B17C7B"/>
    <w:rsid w:val="00B22A29"/>
    <w:rsid w:val="00B43EF6"/>
    <w:rsid w:val="00B65ECE"/>
    <w:rsid w:val="00B7375E"/>
    <w:rsid w:val="00B73AE9"/>
    <w:rsid w:val="00B93170"/>
    <w:rsid w:val="00B96F38"/>
    <w:rsid w:val="00B96FA2"/>
    <w:rsid w:val="00BA2536"/>
    <w:rsid w:val="00BA2914"/>
    <w:rsid w:val="00BA6361"/>
    <w:rsid w:val="00BD2165"/>
    <w:rsid w:val="00BE2682"/>
    <w:rsid w:val="00BE2F38"/>
    <w:rsid w:val="00BF5935"/>
    <w:rsid w:val="00BF6518"/>
    <w:rsid w:val="00C0210D"/>
    <w:rsid w:val="00C02292"/>
    <w:rsid w:val="00C0484B"/>
    <w:rsid w:val="00C07280"/>
    <w:rsid w:val="00C10E5D"/>
    <w:rsid w:val="00C13998"/>
    <w:rsid w:val="00C30851"/>
    <w:rsid w:val="00C35391"/>
    <w:rsid w:val="00C433D0"/>
    <w:rsid w:val="00C55F60"/>
    <w:rsid w:val="00C61402"/>
    <w:rsid w:val="00C70128"/>
    <w:rsid w:val="00C75E37"/>
    <w:rsid w:val="00C764A1"/>
    <w:rsid w:val="00C84384"/>
    <w:rsid w:val="00C91CE2"/>
    <w:rsid w:val="00CB35A3"/>
    <w:rsid w:val="00CC79B9"/>
    <w:rsid w:val="00CE0832"/>
    <w:rsid w:val="00CF5FB4"/>
    <w:rsid w:val="00D02F64"/>
    <w:rsid w:val="00D44240"/>
    <w:rsid w:val="00D60D6F"/>
    <w:rsid w:val="00D66463"/>
    <w:rsid w:val="00D770E9"/>
    <w:rsid w:val="00D84623"/>
    <w:rsid w:val="00D865D9"/>
    <w:rsid w:val="00E52FEF"/>
    <w:rsid w:val="00E627F2"/>
    <w:rsid w:val="00E636B1"/>
    <w:rsid w:val="00E668FD"/>
    <w:rsid w:val="00E71BA7"/>
    <w:rsid w:val="00E814C2"/>
    <w:rsid w:val="00E97103"/>
    <w:rsid w:val="00EA070A"/>
    <w:rsid w:val="00EA53E9"/>
    <w:rsid w:val="00EA6716"/>
    <w:rsid w:val="00EB18D3"/>
    <w:rsid w:val="00EB4B4C"/>
    <w:rsid w:val="00EC1D0F"/>
    <w:rsid w:val="00EC5FC0"/>
    <w:rsid w:val="00EE48B3"/>
    <w:rsid w:val="00EE66F3"/>
    <w:rsid w:val="00EF3E67"/>
    <w:rsid w:val="00F22A27"/>
    <w:rsid w:val="00F42356"/>
    <w:rsid w:val="00F6536E"/>
    <w:rsid w:val="00F83099"/>
    <w:rsid w:val="00F924F9"/>
    <w:rsid w:val="00F951E6"/>
    <w:rsid w:val="00F95DC9"/>
    <w:rsid w:val="00FA0C97"/>
    <w:rsid w:val="00FA5D12"/>
    <w:rsid w:val="00FA5D7B"/>
    <w:rsid w:val="00FB07C3"/>
    <w:rsid w:val="00FB3359"/>
    <w:rsid w:val="00FC7BDA"/>
    <w:rsid w:val="00FE1D27"/>
    <w:rsid w:val="00FF5938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B80F"/>
  <w15:chartTrackingRefBased/>
  <w15:docId w15:val="{36682E91-7E05-4C02-862F-49B0285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11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C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011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3359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775D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D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rsid w:val="00B17C7B"/>
    <w:pPr>
      <w:spacing w:line="360" w:lineRule="auto"/>
      <w:ind w:firstLine="900"/>
    </w:pPr>
  </w:style>
  <w:style w:type="character" w:customStyle="1" w:styleId="a7">
    <w:name w:val="Основной текст с отступом Знак"/>
    <w:basedOn w:val="a0"/>
    <w:link w:val="a6"/>
    <w:rsid w:val="00B17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356B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356B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356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356B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356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B48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B4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B485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B48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6686A-4364-4DF0-BDC5-22504E0D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6202</Words>
  <Characters>35356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Бабенко Юлия Викторовна</cp:lastModifiedBy>
  <cp:revision>3</cp:revision>
  <cp:lastPrinted>2022-11-08T10:53:00Z</cp:lastPrinted>
  <dcterms:created xsi:type="dcterms:W3CDTF">2024-07-31T07:28:00Z</dcterms:created>
  <dcterms:modified xsi:type="dcterms:W3CDTF">2024-08-01T08:41:00Z</dcterms:modified>
</cp:coreProperties>
</file>